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05" w:rsidRPr="004207A8" w:rsidRDefault="00B676C0" w:rsidP="00050705">
      <w:pPr>
        <w:spacing w:after="0"/>
        <w:jc w:val="center"/>
        <w:rPr>
          <w:rFonts w:ascii="Times New Roman" w:hAnsi="Times New Roman" w:cs="Times New Roman"/>
        </w:rPr>
      </w:pPr>
      <w:r w:rsidRPr="004207A8">
        <w:rPr>
          <w:rFonts w:ascii="Times New Roman" w:hAnsi="Times New Roman" w:cs="Times New Roman"/>
        </w:rPr>
        <w:t>Муниципальное образование «Родионово-Несветайский район» х. Авилов</w:t>
      </w:r>
    </w:p>
    <w:p w:rsidR="00B676C0" w:rsidRPr="004207A8" w:rsidRDefault="00B676C0" w:rsidP="00050705">
      <w:pPr>
        <w:spacing w:after="0"/>
        <w:jc w:val="center"/>
        <w:rPr>
          <w:rFonts w:ascii="Times New Roman" w:hAnsi="Times New Roman" w:cs="Times New Roman"/>
        </w:rPr>
      </w:pPr>
      <w:r w:rsidRPr="004207A8">
        <w:rPr>
          <w:rFonts w:ascii="Times New Roman" w:hAnsi="Times New Roman" w:cs="Times New Roman"/>
        </w:rPr>
        <w:t>Муниципальное бюджетное общеобразовательное учреждение Родионово-Несветайского района «Авиловская средняя общеобразовательная школа» (МБОУ «Авиловская СОШ»)</w:t>
      </w:r>
    </w:p>
    <w:p w:rsidR="00B676C0" w:rsidRPr="004207A8" w:rsidRDefault="00B676C0" w:rsidP="00B676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76C0" w:rsidRPr="004207A8" w:rsidRDefault="00B676C0" w:rsidP="00B6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640" w:type="dxa"/>
        <w:tblLayout w:type="fixed"/>
        <w:tblLook w:val="04A0"/>
      </w:tblPr>
      <w:tblGrid>
        <w:gridCol w:w="3652"/>
        <w:gridCol w:w="425"/>
        <w:gridCol w:w="2552"/>
        <w:gridCol w:w="283"/>
        <w:gridCol w:w="2728"/>
      </w:tblGrid>
      <w:tr w:rsidR="00B676C0" w:rsidRPr="004207A8" w:rsidTr="00C00A02">
        <w:trPr>
          <w:trHeight w:val="1795"/>
        </w:trPr>
        <w:tc>
          <w:tcPr>
            <w:tcW w:w="3652" w:type="dxa"/>
          </w:tcPr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7A8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 и рекомендовано к применению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Руководитель РМО учителей  </w:t>
            </w:r>
            <w:r w:rsidRPr="004207A8">
              <w:rPr>
                <w:rFonts w:ascii="Times New Roman" w:hAnsi="Times New Roman" w:cs="Times New Roman"/>
                <w:u w:val="single"/>
              </w:rPr>
              <w:t>____</w:t>
            </w:r>
            <w:r w:rsidR="00050705" w:rsidRPr="004207A8">
              <w:rPr>
                <w:rFonts w:ascii="Times New Roman" w:hAnsi="Times New Roman" w:cs="Times New Roman"/>
                <w:u w:val="single"/>
              </w:rPr>
              <w:t>__математики</w:t>
            </w:r>
            <w:r w:rsidRPr="004207A8">
              <w:rPr>
                <w:rFonts w:ascii="Times New Roman" w:hAnsi="Times New Roman" w:cs="Times New Roman"/>
                <w:u w:val="single"/>
              </w:rPr>
              <w:t>___________</w:t>
            </w:r>
          </w:p>
          <w:p w:rsidR="00B676C0" w:rsidRPr="004207A8" w:rsidRDefault="00B676C0" w:rsidP="00B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7A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207A8">
              <w:rPr>
                <w:rFonts w:ascii="Times New Roman" w:hAnsi="Times New Roman" w:cs="Times New Roman"/>
                <w:u w:val="single"/>
              </w:rPr>
              <w:t>_____</w:t>
            </w:r>
            <w:r w:rsidR="00050705" w:rsidRPr="004207A8">
              <w:rPr>
                <w:rFonts w:ascii="Times New Roman" w:hAnsi="Times New Roman" w:cs="Times New Roman"/>
                <w:u w:val="single"/>
              </w:rPr>
              <w:t>Данильченко Н.И.</w:t>
            </w:r>
            <w:r w:rsidRPr="004207A8">
              <w:rPr>
                <w:rFonts w:ascii="Times New Roman" w:hAnsi="Times New Roman" w:cs="Times New Roman"/>
                <w:u w:val="single"/>
              </w:rPr>
              <w:t>__</w:t>
            </w:r>
            <w:r w:rsidR="00050705" w:rsidRPr="004207A8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B676C0" w:rsidRPr="004207A8" w:rsidRDefault="00B676C0" w:rsidP="00B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7A8">
              <w:rPr>
                <w:rFonts w:ascii="Times New Roman" w:hAnsi="Times New Roman" w:cs="Times New Roman"/>
                <w:sz w:val="16"/>
                <w:szCs w:val="16"/>
              </w:rPr>
              <w:t>Ф.И.О. руководителя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__________________________</w:t>
            </w:r>
          </w:p>
          <w:p w:rsidR="00B676C0" w:rsidRPr="004207A8" w:rsidRDefault="00B676C0" w:rsidP="00B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7A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Протокол № </w:t>
            </w:r>
            <w:r w:rsidRPr="004207A8">
              <w:rPr>
                <w:rFonts w:ascii="Times New Roman" w:hAnsi="Times New Roman" w:cs="Times New Roman"/>
                <w:u w:val="single"/>
              </w:rPr>
              <w:t>_</w:t>
            </w:r>
            <w:r w:rsidR="00050705" w:rsidRPr="004207A8">
              <w:rPr>
                <w:rFonts w:ascii="Times New Roman" w:hAnsi="Times New Roman" w:cs="Times New Roman"/>
                <w:u w:val="single"/>
              </w:rPr>
              <w:t>1</w:t>
            </w:r>
            <w:r w:rsidR="00050705" w:rsidRPr="004207A8">
              <w:rPr>
                <w:rFonts w:ascii="Times New Roman" w:hAnsi="Times New Roman" w:cs="Times New Roman"/>
              </w:rPr>
              <w:t>_</w:t>
            </w:r>
            <w:r w:rsidRPr="004207A8">
              <w:rPr>
                <w:rFonts w:ascii="Times New Roman" w:hAnsi="Times New Roman" w:cs="Times New Roman"/>
              </w:rPr>
              <w:t xml:space="preserve"> </w:t>
            </w:r>
          </w:p>
          <w:p w:rsidR="00B676C0" w:rsidRPr="004207A8" w:rsidRDefault="00050705" w:rsidP="00102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от </w:t>
            </w:r>
            <w:r w:rsidR="00701D7B">
              <w:rPr>
                <w:rFonts w:ascii="Times New Roman" w:hAnsi="Times New Roman" w:cs="Times New Roman"/>
              </w:rPr>
              <w:t>2</w:t>
            </w:r>
            <w:r w:rsidR="001024B5">
              <w:rPr>
                <w:rFonts w:ascii="Times New Roman" w:hAnsi="Times New Roman" w:cs="Times New Roman"/>
              </w:rPr>
              <w:t>9</w:t>
            </w:r>
            <w:r w:rsidR="00701D7B">
              <w:rPr>
                <w:rFonts w:ascii="Times New Roman" w:hAnsi="Times New Roman" w:cs="Times New Roman"/>
              </w:rPr>
              <w:t>.</w:t>
            </w:r>
            <w:r w:rsidRPr="004207A8">
              <w:rPr>
                <w:rFonts w:ascii="Times New Roman" w:hAnsi="Times New Roman" w:cs="Times New Roman"/>
              </w:rPr>
              <w:t xml:space="preserve"> 08.201</w:t>
            </w:r>
            <w:r w:rsidR="001024B5">
              <w:rPr>
                <w:rFonts w:ascii="Times New Roman" w:hAnsi="Times New Roman" w:cs="Times New Roman"/>
              </w:rPr>
              <w:t xml:space="preserve">7 </w:t>
            </w:r>
            <w:r w:rsidR="00B676C0" w:rsidRPr="004207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7A8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Педагогическим советом МБОУ «Авиловская СОШ» 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Протокол №</w:t>
            </w:r>
            <w:r w:rsidRPr="004207A8">
              <w:rPr>
                <w:rFonts w:ascii="Times New Roman" w:hAnsi="Times New Roman" w:cs="Times New Roman"/>
                <w:u w:val="single"/>
              </w:rPr>
              <w:t>_</w:t>
            </w:r>
            <w:r w:rsidR="00050705" w:rsidRPr="004207A8">
              <w:rPr>
                <w:rFonts w:ascii="Times New Roman" w:hAnsi="Times New Roman" w:cs="Times New Roman"/>
                <w:u w:val="single"/>
              </w:rPr>
              <w:t>1_</w:t>
            </w:r>
          </w:p>
          <w:p w:rsidR="00B676C0" w:rsidRPr="004207A8" w:rsidRDefault="00050705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от  </w:t>
            </w:r>
            <w:r w:rsidR="00701D7B">
              <w:rPr>
                <w:rFonts w:ascii="Times New Roman" w:hAnsi="Times New Roman" w:cs="Times New Roman"/>
              </w:rPr>
              <w:t>30</w:t>
            </w:r>
            <w:r w:rsidRPr="004207A8">
              <w:rPr>
                <w:rFonts w:ascii="Times New Roman" w:hAnsi="Times New Roman" w:cs="Times New Roman"/>
              </w:rPr>
              <w:t xml:space="preserve"> . 08.201</w:t>
            </w:r>
            <w:r w:rsidR="001024B5">
              <w:rPr>
                <w:rFonts w:ascii="Times New Roman" w:hAnsi="Times New Roman" w:cs="Times New Roman"/>
              </w:rPr>
              <w:t>7</w:t>
            </w:r>
            <w:r w:rsidR="00B676C0" w:rsidRPr="004207A8">
              <w:rPr>
                <w:rFonts w:ascii="Times New Roman" w:hAnsi="Times New Roman" w:cs="Times New Roman"/>
              </w:rPr>
              <w:t xml:space="preserve"> г.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7A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Приказ №</w:t>
            </w:r>
            <w:r w:rsidR="001024B5">
              <w:rPr>
                <w:rFonts w:ascii="Times New Roman" w:hAnsi="Times New Roman" w:cs="Times New Roman"/>
              </w:rPr>
              <w:t>______</w:t>
            </w:r>
            <w:r w:rsidRPr="004207A8">
              <w:rPr>
                <w:rFonts w:ascii="Times New Roman" w:hAnsi="Times New Roman" w:cs="Times New Roman"/>
              </w:rPr>
              <w:t xml:space="preserve"> </w:t>
            </w:r>
          </w:p>
          <w:p w:rsidR="00B676C0" w:rsidRPr="004207A8" w:rsidRDefault="00701D7B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О</w:t>
            </w:r>
            <w:r w:rsidR="00050705" w:rsidRPr="004207A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050705" w:rsidRPr="004207A8">
              <w:rPr>
                <w:rFonts w:ascii="Times New Roman" w:hAnsi="Times New Roman" w:cs="Times New Roman"/>
              </w:rPr>
              <w:t xml:space="preserve"> . 08.201</w:t>
            </w:r>
            <w:r w:rsidR="001024B5">
              <w:rPr>
                <w:rFonts w:ascii="Times New Roman" w:hAnsi="Times New Roman" w:cs="Times New Roman"/>
              </w:rPr>
              <w:t>7</w:t>
            </w:r>
            <w:r w:rsidR="00B676C0" w:rsidRPr="004207A8">
              <w:rPr>
                <w:rFonts w:ascii="Times New Roman" w:hAnsi="Times New Roman" w:cs="Times New Roman"/>
              </w:rPr>
              <w:t xml:space="preserve"> г.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Директор МБОУ «Авиловская СОШ»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>С.В. Петров</w:t>
            </w:r>
          </w:p>
          <w:p w:rsidR="00B676C0" w:rsidRPr="004207A8" w:rsidRDefault="00B676C0" w:rsidP="00B67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A8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B676C0" w:rsidRPr="004207A8" w:rsidRDefault="00B676C0" w:rsidP="00B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7A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B676C0" w:rsidRPr="004207A8" w:rsidRDefault="00B676C0" w:rsidP="00B676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6C0" w:rsidRPr="004207A8" w:rsidRDefault="00B676C0" w:rsidP="00B676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07A8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B676C0" w:rsidRPr="004207A8" w:rsidRDefault="00B676C0" w:rsidP="00B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 xml:space="preserve">по 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C7473A"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9C5A04" w:rsidRPr="004207A8">
        <w:rPr>
          <w:rFonts w:ascii="Times New Roman" w:hAnsi="Times New Roman" w:cs="Times New Roman"/>
          <w:b/>
          <w:sz w:val="28"/>
          <w:szCs w:val="28"/>
          <w:u w:val="single"/>
        </w:rPr>
        <w:t>геометрии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4207A8">
        <w:rPr>
          <w:rFonts w:ascii="Times New Roman" w:hAnsi="Times New Roman" w:cs="Times New Roman"/>
          <w:sz w:val="28"/>
          <w:szCs w:val="28"/>
        </w:rPr>
        <w:t xml:space="preserve">    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C7473A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__ ФГОС ООО  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07A8">
        <w:rPr>
          <w:rFonts w:ascii="Times New Roman" w:hAnsi="Times New Roman" w:cs="Times New Roman"/>
          <w:sz w:val="16"/>
          <w:szCs w:val="16"/>
        </w:rPr>
        <w:t xml:space="preserve">                                    (указать учебный предмет, курс)                                                          (указать ФГОС НОО, ФГОС ООО  или ФКГОС)</w:t>
      </w:r>
    </w:p>
    <w:p w:rsidR="00B676C0" w:rsidRPr="004207A8" w:rsidRDefault="00B676C0" w:rsidP="00B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71A32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473A"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___________основное общее ______________</w:t>
      </w:r>
    </w:p>
    <w:p w:rsidR="00B676C0" w:rsidRPr="004207A8" w:rsidRDefault="00B676C0" w:rsidP="00B6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(начальное общее, основное общее, среднее общее образование)</w:t>
      </w:r>
      <w:r w:rsidRPr="0042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 xml:space="preserve">Класс(ы): 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 w:rsidR="00371A32" w:rsidRPr="004207A8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1024B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B676C0" w:rsidRPr="004207A8" w:rsidRDefault="00B676C0" w:rsidP="00B67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7A8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: _____</w:t>
      </w:r>
      <w:r w:rsidR="009C5A04" w:rsidRPr="004207A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4207A8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1024B5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050705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B676C0" w:rsidRPr="004207A8" w:rsidRDefault="00B676C0" w:rsidP="00B676C0">
      <w:pPr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4207A8">
        <w:rPr>
          <w:rFonts w:ascii="Times New Roman" w:hAnsi="Times New Roman" w:cs="Times New Roman"/>
          <w:sz w:val="16"/>
          <w:szCs w:val="16"/>
        </w:rPr>
        <w:t xml:space="preserve">(в неделю)  </w:t>
      </w:r>
    </w:p>
    <w:p w:rsidR="00B676C0" w:rsidRPr="004207A8" w:rsidRDefault="00B676C0" w:rsidP="00B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7473A" w:rsidRPr="004207A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7473A" w:rsidRPr="004207A8">
        <w:rPr>
          <w:rFonts w:ascii="Times New Roman" w:hAnsi="Times New Roman" w:cs="Times New Roman"/>
          <w:b/>
          <w:sz w:val="28"/>
          <w:szCs w:val="28"/>
          <w:u w:val="single"/>
        </w:rPr>
        <w:t>Ткаченко Ирина Алексеевна, высшая кв. категория________</w:t>
      </w:r>
    </w:p>
    <w:p w:rsidR="00B676C0" w:rsidRPr="004207A8" w:rsidRDefault="00B676C0" w:rsidP="00B676C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4207A8">
        <w:rPr>
          <w:rFonts w:ascii="Times New Roman" w:hAnsi="Times New Roman" w:cs="Times New Roman"/>
          <w:sz w:val="16"/>
          <w:szCs w:val="16"/>
        </w:rPr>
        <w:t>(Ф.И.О. составителя, квалификационная категория)</w:t>
      </w:r>
    </w:p>
    <w:p w:rsidR="004207A8" w:rsidRPr="004207A8" w:rsidRDefault="00B676C0" w:rsidP="0042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7A8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основе: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>римерн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основного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общего образования. Математика. – М.: Просвещение,  2011,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>Геометрия. Сборник рабочих программ. 7—9 классы: пособие для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учителей общеобразовательных организаций /составитель Т. А.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4207A8" w:rsidRPr="00420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Бурмистрова.  2-е изд., доп. М. : Просвещение, 2014»</w:t>
      </w:r>
      <w:r w:rsid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B676C0" w:rsidRPr="004207A8" w:rsidRDefault="00B676C0" w:rsidP="004207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07A8">
        <w:rPr>
          <w:rFonts w:ascii="Times New Roman" w:hAnsi="Times New Roman" w:cs="Times New Roman"/>
          <w:sz w:val="16"/>
          <w:szCs w:val="16"/>
        </w:rPr>
        <w:t>(указать примерную программу, издательство, год издания при наличии)</w:t>
      </w:r>
    </w:p>
    <w:p w:rsidR="00B676C0" w:rsidRPr="004207A8" w:rsidRDefault="00B676C0" w:rsidP="004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Pr="004207A8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371A32" w:rsidRPr="004207A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207A8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C7473A" w:rsidRPr="004207A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24B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207A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  <w:r w:rsidRPr="0042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b/>
        </w:rPr>
      </w:pPr>
    </w:p>
    <w:p w:rsidR="00B676C0" w:rsidRPr="004207A8" w:rsidRDefault="00B676C0" w:rsidP="00B676C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4207A8">
        <w:rPr>
          <w:rFonts w:ascii="Times New Roman" w:hAnsi="Times New Roman" w:cs="Times New Roman"/>
          <w:b/>
        </w:rPr>
        <w:t>Согласовано</w:t>
      </w:r>
    </w:p>
    <w:p w:rsidR="00B676C0" w:rsidRPr="004207A8" w:rsidRDefault="00B676C0" w:rsidP="00B676C0">
      <w:pPr>
        <w:spacing w:after="0" w:line="240" w:lineRule="auto"/>
        <w:ind w:left="5664"/>
        <w:rPr>
          <w:rFonts w:ascii="Times New Roman" w:eastAsia="Calibri" w:hAnsi="Times New Roman" w:cs="Times New Roman"/>
          <w:lang w:eastAsia="en-US"/>
        </w:rPr>
      </w:pPr>
      <w:r w:rsidRPr="004207A8">
        <w:rPr>
          <w:rFonts w:ascii="Times New Roman" w:eastAsia="Calibri" w:hAnsi="Times New Roman" w:cs="Times New Roman"/>
          <w:lang w:eastAsia="en-US"/>
        </w:rPr>
        <w:t>Заместитель директора</w:t>
      </w:r>
    </w:p>
    <w:p w:rsidR="00B676C0" w:rsidRPr="004207A8" w:rsidRDefault="00B676C0" w:rsidP="00B676C0">
      <w:pPr>
        <w:spacing w:after="0" w:line="240" w:lineRule="auto"/>
        <w:ind w:left="5664"/>
        <w:rPr>
          <w:rFonts w:ascii="Times New Roman" w:eastAsia="Calibri" w:hAnsi="Times New Roman" w:cs="Times New Roman"/>
          <w:lang w:eastAsia="en-US"/>
        </w:rPr>
      </w:pPr>
      <w:r w:rsidRPr="004207A8">
        <w:rPr>
          <w:rFonts w:ascii="Times New Roman" w:eastAsia="Calibri" w:hAnsi="Times New Roman" w:cs="Times New Roman"/>
          <w:lang w:eastAsia="en-US"/>
        </w:rPr>
        <w:t xml:space="preserve"> по УВР </w:t>
      </w:r>
    </w:p>
    <w:p w:rsidR="00B676C0" w:rsidRPr="004207A8" w:rsidRDefault="00B676C0" w:rsidP="00B676C0">
      <w:pPr>
        <w:spacing w:after="0" w:line="240" w:lineRule="auto"/>
        <w:ind w:left="5664"/>
        <w:rPr>
          <w:rFonts w:ascii="Times New Roman" w:hAnsi="Times New Roman" w:cs="Times New Roman"/>
          <w:u w:val="single"/>
        </w:rPr>
      </w:pPr>
      <w:r w:rsidRPr="004207A8">
        <w:rPr>
          <w:rFonts w:ascii="Times New Roman" w:hAnsi="Times New Roman" w:cs="Times New Roman"/>
          <w:u w:val="single"/>
        </w:rPr>
        <w:t>_</w:t>
      </w:r>
      <w:r w:rsidR="00050705" w:rsidRPr="004207A8">
        <w:rPr>
          <w:rFonts w:ascii="Times New Roman" w:hAnsi="Times New Roman" w:cs="Times New Roman"/>
          <w:u w:val="single"/>
        </w:rPr>
        <w:t>_______Слабуха Е.В.</w:t>
      </w:r>
      <w:r w:rsidRPr="004207A8">
        <w:rPr>
          <w:rFonts w:ascii="Times New Roman" w:hAnsi="Times New Roman" w:cs="Times New Roman"/>
          <w:u w:val="single"/>
        </w:rPr>
        <w:t>_______</w:t>
      </w:r>
    </w:p>
    <w:p w:rsidR="00B676C0" w:rsidRPr="004207A8" w:rsidRDefault="00050705" w:rsidP="000507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207A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676C0" w:rsidRPr="004207A8">
        <w:rPr>
          <w:rFonts w:ascii="Times New Roman" w:hAnsi="Times New Roman" w:cs="Times New Roman"/>
          <w:sz w:val="16"/>
          <w:szCs w:val="16"/>
        </w:rPr>
        <w:t>Ф.И.О.</w:t>
      </w:r>
    </w:p>
    <w:p w:rsidR="00B676C0" w:rsidRPr="004207A8" w:rsidRDefault="00B676C0" w:rsidP="00B676C0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207A8">
        <w:rPr>
          <w:rFonts w:ascii="Times New Roman" w:hAnsi="Times New Roman" w:cs="Times New Roman"/>
        </w:rPr>
        <w:t>__________________________</w:t>
      </w:r>
    </w:p>
    <w:p w:rsidR="00B676C0" w:rsidRPr="004207A8" w:rsidRDefault="00050705" w:rsidP="00050705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4207A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676C0" w:rsidRPr="004207A8">
        <w:rPr>
          <w:rFonts w:ascii="Times New Roman" w:hAnsi="Times New Roman" w:cs="Times New Roman"/>
          <w:sz w:val="16"/>
          <w:szCs w:val="16"/>
        </w:rPr>
        <w:t>подпись</w:t>
      </w:r>
    </w:p>
    <w:p w:rsidR="00B676C0" w:rsidRPr="004207A8" w:rsidRDefault="00B676C0" w:rsidP="00B676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207A8">
        <w:rPr>
          <w:rFonts w:ascii="Times New Roman" w:hAnsi="Times New Roman" w:cs="Times New Roman"/>
        </w:rPr>
        <w:t xml:space="preserve">    </w:t>
      </w:r>
      <w:r w:rsidR="00701D7B">
        <w:rPr>
          <w:rFonts w:ascii="Times New Roman" w:hAnsi="Times New Roman" w:cs="Times New Roman"/>
        </w:rPr>
        <w:t>30</w:t>
      </w:r>
      <w:r w:rsidRPr="004207A8">
        <w:rPr>
          <w:rFonts w:ascii="Times New Roman" w:hAnsi="Times New Roman" w:cs="Times New Roman"/>
        </w:rPr>
        <w:t xml:space="preserve">. </w:t>
      </w:r>
      <w:r w:rsidR="00050705" w:rsidRPr="004207A8">
        <w:rPr>
          <w:rFonts w:ascii="Times New Roman" w:hAnsi="Times New Roman" w:cs="Times New Roman"/>
        </w:rPr>
        <w:t>08</w:t>
      </w:r>
      <w:r w:rsidRPr="004207A8">
        <w:rPr>
          <w:rFonts w:ascii="Times New Roman" w:hAnsi="Times New Roman" w:cs="Times New Roman"/>
        </w:rPr>
        <w:t>.201</w:t>
      </w:r>
      <w:r w:rsidR="001024B5">
        <w:rPr>
          <w:rFonts w:ascii="Times New Roman" w:hAnsi="Times New Roman" w:cs="Times New Roman"/>
        </w:rPr>
        <w:t>7</w:t>
      </w:r>
      <w:r w:rsidRPr="004207A8">
        <w:rPr>
          <w:rFonts w:ascii="Times New Roman" w:hAnsi="Times New Roman" w:cs="Times New Roman"/>
        </w:rPr>
        <w:t>г.</w:t>
      </w:r>
    </w:p>
    <w:p w:rsidR="00B676C0" w:rsidRPr="004207A8" w:rsidRDefault="00B676C0" w:rsidP="00B6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C0" w:rsidRPr="004207A8" w:rsidRDefault="00B676C0" w:rsidP="00B676C0">
      <w:pPr>
        <w:spacing w:after="0"/>
        <w:rPr>
          <w:rFonts w:ascii="Times New Roman" w:hAnsi="Times New Roman" w:cs="Times New Roman"/>
        </w:rPr>
      </w:pPr>
      <w:r w:rsidRPr="004207A8">
        <w:rPr>
          <w:rFonts w:ascii="Times New Roman" w:hAnsi="Times New Roman" w:cs="Times New Roman"/>
        </w:rPr>
        <w:br w:type="page"/>
      </w:r>
    </w:p>
    <w:p w:rsidR="002103DC" w:rsidRPr="004207A8" w:rsidRDefault="002103DC" w:rsidP="00727FA5">
      <w:pPr>
        <w:pStyle w:val="a3"/>
        <w:numPr>
          <w:ilvl w:val="0"/>
          <w:numId w:val="4"/>
        </w:numPr>
        <w:spacing w:after="200"/>
        <w:ind w:left="360"/>
      </w:pPr>
      <w:r w:rsidRPr="004207A8">
        <w:lastRenderedPageBreak/>
        <w:t>Раздел «Пояснительная записка».......................................................................................</w:t>
      </w:r>
      <w:r w:rsidR="00794AF7">
        <w:t>.</w:t>
      </w:r>
      <w:r w:rsidR="00A93675">
        <w:t>.</w:t>
      </w:r>
      <w:r w:rsidRPr="004207A8">
        <w:t xml:space="preserve"> 3</w:t>
      </w:r>
    </w:p>
    <w:p w:rsidR="002103DC" w:rsidRPr="004207A8" w:rsidRDefault="002103DC" w:rsidP="00727FA5">
      <w:pPr>
        <w:pStyle w:val="a3"/>
        <w:numPr>
          <w:ilvl w:val="0"/>
          <w:numId w:val="4"/>
        </w:numPr>
        <w:ind w:left="360"/>
        <w:rPr>
          <w:lang w:eastAsia="en-US"/>
        </w:rPr>
      </w:pPr>
      <w:r w:rsidRPr="004207A8">
        <w:t xml:space="preserve">Раздел «Планируемые предметные результаты освоения курса </w:t>
      </w:r>
      <w:r w:rsidR="00794AF7">
        <w:t xml:space="preserve">геометрии </w:t>
      </w:r>
      <w:r w:rsidR="001024B5">
        <w:t>8</w:t>
      </w:r>
      <w:r w:rsidR="00794AF7">
        <w:t xml:space="preserve"> класса»..</w:t>
      </w:r>
      <w:r w:rsidRPr="004207A8">
        <w:t xml:space="preserve"> </w:t>
      </w:r>
      <w:r w:rsidRPr="004207A8">
        <w:rPr>
          <w:lang w:eastAsia="en-US"/>
        </w:rPr>
        <w:t xml:space="preserve"> </w:t>
      </w:r>
      <w:r w:rsidR="00794AF7">
        <w:rPr>
          <w:lang w:eastAsia="en-US"/>
        </w:rPr>
        <w:t>6</w:t>
      </w:r>
    </w:p>
    <w:p w:rsidR="002103DC" w:rsidRPr="004207A8" w:rsidRDefault="002103DC" w:rsidP="00727FA5">
      <w:pPr>
        <w:pStyle w:val="a3"/>
        <w:numPr>
          <w:ilvl w:val="0"/>
          <w:numId w:val="4"/>
        </w:numPr>
        <w:ind w:left="360"/>
        <w:rPr>
          <w:lang w:eastAsia="en-US"/>
        </w:rPr>
      </w:pPr>
      <w:r w:rsidRPr="004207A8">
        <w:t xml:space="preserve">Раздел «Содержание учебного предмета  курса </w:t>
      </w:r>
      <w:r w:rsidR="00794AF7">
        <w:t xml:space="preserve">геометрии </w:t>
      </w:r>
      <w:r w:rsidR="001024B5">
        <w:t>8</w:t>
      </w:r>
      <w:r w:rsidR="00794AF7">
        <w:t xml:space="preserve"> класса»……………</w:t>
      </w:r>
      <w:r w:rsidRPr="004207A8">
        <w:t>……</w:t>
      </w:r>
      <w:r w:rsidR="00794AF7">
        <w:t>.</w:t>
      </w:r>
      <w:r w:rsidRPr="004207A8">
        <w:t>1</w:t>
      </w:r>
      <w:r w:rsidR="00A07B32">
        <w:t>0</w:t>
      </w:r>
    </w:p>
    <w:p w:rsidR="002103DC" w:rsidRPr="004207A8" w:rsidRDefault="002103DC" w:rsidP="00727FA5">
      <w:pPr>
        <w:pStyle w:val="a3"/>
        <w:numPr>
          <w:ilvl w:val="0"/>
          <w:numId w:val="4"/>
        </w:numPr>
        <w:ind w:left="360"/>
      </w:pPr>
      <w:r w:rsidRPr="004207A8">
        <w:rPr>
          <w:lang w:eastAsia="en-US"/>
        </w:rPr>
        <w:t xml:space="preserve">Раздел «Календарно-тематическое планирование </w:t>
      </w:r>
      <w:r w:rsidRPr="004207A8">
        <w:t xml:space="preserve">курса </w:t>
      </w:r>
      <w:r w:rsidR="00794AF7">
        <w:t xml:space="preserve">геометрии </w:t>
      </w:r>
      <w:r w:rsidR="001024B5">
        <w:t>8</w:t>
      </w:r>
      <w:r w:rsidRPr="004207A8">
        <w:t xml:space="preserve"> класса</w:t>
      </w:r>
      <w:r w:rsidR="00794AF7">
        <w:rPr>
          <w:lang w:eastAsia="en-US"/>
        </w:rPr>
        <w:t>»…</w:t>
      </w:r>
      <w:r w:rsidRPr="004207A8">
        <w:rPr>
          <w:lang w:eastAsia="en-US"/>
        </w:rPr>
        <w:t>……</w:t>
      </w:r>
      <w:r w:rsidR="00A93675">
        <w:rPr>
          <w:lang w:eastAsia="en-US"/>
        </w:rPr>
        <w:t>..</w:t>
      </w:r>
      <w:r w:rsidRPr="004207A8">
        <w:rPr>
          <w:lang w:eastAsia="en-US"/>
        </w:rPr>
        <w:t xml:space="preserve"> 1</w:t>
      </w:r>
      <w:r w:rsidR="00111AFD">
        <w:rPr>
          <w:lang w:eastAsia="en-US"/>
        </w:rPr>
        <w:t>3</w:t>
      </w:r>
    </w:p>
    <w:p w:rsidR="002103DC" w:rsidRPr="004207A8" w:rsidRDefault="002103DC" w:rsidP="00727FA5">
      <w:pPr>
        <w:pStyle w:val="a3"/>
        <w:numPr>
          <w:ilvl w:val="0"/>
          <w:numId w:val="4"/>
        </w:numPr>
        <w:ind w:left="360"/>
      </w:pPr>
      <w:r w:rsidRPr="004207A8">
        <w:t xml:space="preserve">Приложения к </w:t>
      </w:r>
      <w:r w:rsidRPr="004207A8">
        <w:rPr>
          <w:rFonts w:eastAsiaTheme="minorHAnsi"/>
          <w:lang w:eastAsia="en-US"/>
        </w:rPr>
        <w:t>Рабочей программе....... ...........................................................................</w:t>
      </w:r>
      <w:r w:rsidR="00A93675">
        <w:rPr>
          <w:rFonts w:eastAsiaTheme="minorHAnsi"/>
          <w:lang w:eastAsia="en-US"/>
        </w:rPr>
        <w:t>.</w:t>
      </w:r>
      <w:r w:rsidRPr="004207A8">
        <w:rPr>
          <w:rFonts w:eastAsiaTheme="minorHAnsi"/>
          <w:lang w:eastAsia="en-US"/>
        </w:rPr>
        <w:t xml:space="preserve">. </w:t>
      </w:r>
      <w:r w:rsidR="00111AFD">
        <w:rPr>
          <w:rFonts w:eastAsiaTheme="minorHAnsi"/>
          <w:lang w:eastAsia="en-US"/>
        </w:rPr>
        <w:t>16</w:t>
      </w:r>
    </w:p>
    <w:p w:rsidR="002103DC" w:rsidRPr="004207A8" w:rsidRDefault="002103DC" w:rsidP="002103DC">
      <w:pPr>
        <w:shd w:val="clear" w:color="auto" w:fill="FFFFFF"/>
        <w:ind w:left="360" w:right="41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207A8">
        <w:rPr>
          <w:rFonts w:ascii="Times New Roman" w:hAnsi="Times New Roman" w:cs="Times New Roman"/>
          <w:sz w:val="24"/>
          <w:szCs w:val="24"/>
        </w:rPr>
        <w:t xml:space="preserve">Лист </w:t>
      </w:r>
      <w:r w:rsidRPr="004207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корректировки рабочей программы</w:t>
      </w:r>
      <w:r w:rsidRPr="004207A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C20247">
        <w:rPr>
          <w:rFonts w:ascii="Times New Roman" w:hAnsi="Times New Roman" w:cs="Times New Roman"/>
          <w:sz w:val="24"/>
          <w:szCs w:val="24"/>
        </w:rPr>
        <w:t>...</w:t>
      </w:r>
      <w:r w:rsidR="00A93675">
        <w:rPr>
          <w:rFonts w:ascii="Times New Roman" w:hAnsi="Times New Roman" w:cs="Times New Roman"/>
          <w:sz w:val="24"/>
          <w:szCs w:val="24"/>
        </w:rPr>
        <w:t>.</w:t>
      </w:r>
      <w:r w:rsidR="00111AFD">
        <w:rPr>
          <w:rFonts w:ascii="Times New Roman" w:hAnsi="Times New Roman" w:cs="Times New Roman"/>
          <w:sz w:val="24"/>
          <w:szCs w:val="24"/>
        </w:rPr>
        <w:t>16</w:t>
      </w:r>
    </w:p>
    <w:p w:rsidR="00794AF7" w:rsidRDefault="00794A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03" w:rsidRPr="004207A8" w:rsidRDefault="00371A32" w:rsidP="00727FA5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4207A8">
        <w:rPr>
          <w:b/>
          <w:sz w:val="28"/>
          <w:szCs w:val="28"/>
        </w:rPr>
        <w:lastRenderedPageBreak/>
        <w:t>Раздел «Пояснительная записка».</w:t>
      </w:r>
    </w:p>
    <w:p w:rsidR="000D7F6A" w:rsidRPr="004207A8" w:rsidRDefault="000D7F6A" w:rsidP="000D7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геометрии для </w:t>
      </w:r>
      <w:r w:rsidR="001024B5">
        <w:rPr>
          <w:rFonts w:ascii="Times New Roman" w:hAnsi="Times New Roman" w:cs="Times New Roman"/>
          <w:sz w:val="24"/>
          <w:szCs w:val="24"/>
        </w:rPr>
        <w:t>8</w:t>
      </w:r>
      <w:r w:rsidRPr="004207A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0D7F6A" w:rsidRPr="004207A8" w:rsidRDefault="000D7F6A" w:rsidP="000D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Нормативная база документов: 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Федеральный закон РФ от 29 .12. 2012г.  №273-ФЗ ред. «Об образовании в Российской Федерации»;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Федеральный государственный образовательный стандарт основного общего образования (ФГОС ООО) (приказ Минобрнауки России от 17 декабря 2010 г. N1897, введен в действие с 1 февраля 2011 года);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Федеральный перечень учебников, рекомендованных Министерством образования и науки РФ к использованию в образовательном процессе на 201</w:t>
      </w:r>
      <w:r w:rsidR="001024B5">
        <w:t>7</w:t>
      </w:r>
      <w:r w:rsidRPr="004207A8">
        <w:t>-201</w:t>
      </w:r>
      <w:r w:rsidR="001024B5">
        <w:t>8</w:t>
      </w:r>
      <w:r w:rsidRPr="004207A8">
        <w:t xml:space="preserve"> учебный год;</w:t>
      </w:r>
    </w:p>
    <w:p w:rsidR="003C2E87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Примерные программы основного общего образования. Математика. – М.: Просвещение,  2011;</w:t>
      </w:r>
    </w:p>
    <w:p w:rsidR="004207A8" w:rsidRPr="004207A8" w:rsidRDefault="004207A8" w:rsidP="00727FA5">
      <w:pPr>
        <w:pStyle w:val="a3"/>
        <w:numPr>
          <w:ilvl w:val="0"/>
          <w:numId w:val="5"/>
        </w:numPr>
        <w:ind w:left="927"/>
      </w:pPr>
      <w:r>
        <w:t>Геометрия</w:t>
      </w:r>
      <w:r w:rsidRPr="00A67753">
        <w:t>. Сборник рабочих программ. 7—9 классы: пособие для учителей общеобразовательных организаций /составитель Т. А. Бурмистрова.  2-е изд., доп. М. : Просвещение, 2014»;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Бутузов, В.Ф. Геометрия. Рабочая программа к учебнику Л.С. Атанасяна и дру</w:t>
      </w:r>
      <w:r w:rsidRPr="004207A8">
        <w:softHyphen/>
        <w:t>гих. 7-9 классы: пособие для учителей общеобразовательных учреждений / В.Ф. Бутузов. — 2-е изд., дораб. — М.: Просвещение, 2015. — 31 с.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Учебный пл</w:t>
      </w:r>
      <w:r w:rsidR="001024B5">
        <w:t>ан МБОУ «Авиловская СОШ» на 2017</w:t>
      </w:r>
      <w:r w:rsidRPr="004207A8">
        <w:t>-201</w:t>
      </w:r>
      <w:r w:rsidR="001024B5">
        <w:t>8</w:t>
      </w:r>
      <w:r w:rsidRPr="004207A8">
        <w:t xml:space="preserve"> учебный год;</w:t>
      </w:r>
    </w:p>
    <w:p w:rsidR="003C2E87" w:rsidRPr="004207A8" w:rsidRDefault="003C2E87" w:rsidP="00727FA5">
      <w:pPr>
        <w:pStyle w:val="a3"/>
        <w:numPr>
          <w:ilvl w:val="0"/>
          <w:numId w:val="5"/>
        </w:numPr>
        <w:ind w:left="927"/>
      </w:pPr>
      <w:r w:rsidRPr="004207A8">
        <w:t>Положение о структуре, порядке разработки и утверждения рабочих программ учебных предметов,  курсов,  дисциплин (модулей)  МБОУ «Авиловская СОШ»;</w:t>
      </w:r>
    </w:p>
    <w:p w:rsidR="004207A8" w:rsidRPr="004207A8" w:rsidRDefault="00701D7B" w:rsidP="00727FA5">
      <w:pPr>
        <w:pStyle w:val="a3"/>
        <w:numPr>
          <w:ilvl w:val="0"/>
          <w:numId w:val="5"/>
        </w:numPr>
        <w:ind w:left="927"/>
      </w:pPr>
      <w:r>
        <w:t>К</w:t>
      </w:r>
      <w:r w:rsidR="003C2E87" w:rsidRPr="004207A8">
        <w:t>алендарный график  МБОУ «Авиловская СОШ» на 201</w:t>
      </w:r>
      <w:r w:rsidR="001024B5">
        <w:t>7</w:t>
      </w:r>
      <w:r w:rsidR="003C2E87" w:rsidRPr="004207A8">
        <w:t>/201</w:t>
      </w:r>
      <w:r w:rsidR="001024B5">
        <w:t>8</w:t>
      </w:r>
      <w:r w:rsidR="003C2E87" w:rsidRPr="004207A8">
        <w:t xml:space="preserve"> учебный год.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Овладение обучающими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 w:rsidRPr="004207A8">
        <w:t>Практическая значимость школьного курса геометрии обусловлена тем, что её объек</w:t>
      </w:r>
      <w:r w:rsidRPr="004207A8">
        <w:softHyphen/>
        <w:t>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</w:t>
      </w:r>
      <w:r w:rsidRPr="004207A8">
        <w:softHyphen/>
        <w:t>пользования современной техники, восприятия научных и технических понятий и идей.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 w:rsidRPr="004207A8">
        <w:t>Геометрия является одним из опорных предметов основной школы: она обеспечива</w:t>
      </w:r>
      <w:r w:rsidRPr="004207A8">
        <w:softHyphen/>
        <w:t>ет изучение других дисциплин. В первую очередь это относится к предметам естествен</w:t>
      </w:r>
      <w:r w:rsidRPr="004207A8">
        <w:softHyphen/>
        <w:t>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Развитие у учащихся правильных представлений о сущности и происхождении гео</w:t>
      </w:r>
      <w:r w:rsidRPr="004207A8">
        <w:softHyphen/>
        <w:t>метрических абстракций, соотношении реального и идеального, характере отражения ма</w:t>
      </w:r>
      <w:r w:rsidRPr="004207A8">
        <w:softHyphen/>
        <w:t>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</w:t>
      </w:r>
      <w:r w:rsidRPr="004207A8">
        <w:softHyphen/>
        <w:t>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Требуя от обучающихся умственных и волевых усилий, концентрации внимания, актив</w:t>
      </w:r>
      <w:r w:rsidRPr="004207A8">
        <w:softHyphen/>
        <w:t>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</w:t>
      </w:r>
      <w:r w:rsidRPr="004207A8">
        <w:softHyphen/>
        <w:t>ственность, трудолюбие, дисциплину, критичность мышления) и умение аргументиро</w:t>
      </w:r>
      <w:r w:rsidRPr="004207A8">
        <w:softHyphen/>
      </w:r>
      <w:r w:rsidRPr="004207A8">
        <w:lastRenderedPageBreak/>
        <w:t>ванно отстаивать свои взгляды и убеждения, а также способность принимать самостоя</w:t>
      </w:r>
      <w:r w:rsidRPr="004207A8">
        <w:softHyphen/>
        <w:t>тельные решения.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</w:t>
      </w:r>
      <w:r w:rsidRPr="004207A8">
        <w:softHyphen/>
        <w:t>стематизацией, абстрагированием, аналогией. Активное использование задач на всех эта</w:t>
      </w:r>
      <w:r w:rsidRPr="004207A8">
        <w:softHyphen/>
        <w:t>пах учебного процесса развивает творческие способности школьников.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При обучении геометрии формируются умения и навыки умственного труда — пла</w:t>
      </w:r>
      <w:r w:rsidRPr="004207A8"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4207A8">
        <w:softHyphen/>
        <w:t>ратного и грамотного выполнения математических записей.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Важнейшей задачей школьного курса геометрии является развитие логического мышления обучающихся. Сами объекты геометрических умозаключений и принятые в гео</w:t>
      </w:r>
      <w:r w:rsidRPr="004207A8">
        <w:softHyphen/>
        <w:t>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</w:t>
      </w:r>
      <w:r w:rsidRPr="004207A8">
        <w:softHyphen/>
        <w:t>цию, кратко и наглядно вскрывают механизм логических построений и учат их примене</w:t>
      </w:r>
      <w:r w:rsidRPr="004207A8">
        <w:softHyphen/>
        <w:t>нию. Тем самым геометрия занимает ведущее место в формировании научно- теоретического мышления школьников.</w:t>
      </w:r>
    </w:p>
    <w:p w:rsidR="00BC1CA2" w:rsidRPr="004207A8" w:rsidRDefault="00BC1CA2" w:rsidP="00BC1CA2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</w:t>
      </w:r>
      <w:r w:rsidRPr="004207A8">
        <w:softHyphen/>
        <w:t>питание обучающихся. Её изучение развивает воображение школьников, существенно обо</w:t>
      </w:r>
      <w:r w:rsidRPr="004207A8">
        <w:softHyphen/>
        <w:t>гащает и развивает их пространственные представления.</w:t>
      </w:r>
    </w:p>
    <w:p w:rsidR="0031615D" w:rsidRPr="004207A8" w:rsidRDefault="0031615D" w:rsidP="0031615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207A8">
        <w:rPr>
          <w:rFonts w:ascii="Times New Roman" w:hAnsi="Times New Roman"/>
          <w:sz w:val="24"/>
          <w:szCs w:val="24"/>
        </w:rPr>
        <w:t>В курсе геометрии 7 класса условно можно выделить следующие содержательные линии: «Начальные геометрические сведения», «Геометрические фигуры: треугольники», «Параллельные прямые», «Соотношения между сторонами и углами треугольника», «Геометрия в истори</w:t>
      </w:r>
      <w:r w:rsidRPr="004207A8">
        <w:rPr>
          <w:rFonts w:ascii="Times New Roman" w:hAnsi="Times New Roman"/>
          <w:sz w:val="24"/>
          <w:szCs w:val="24"/>
        </w:rPr>
        <w:softHyphen/>
        <w:t>ческом развитии».</w:t>
      </w:r>
    </w:p>
    <w:p w:rsidR="0031615D" w:rsidRPr="004207A8" w:rsidRDefault="0031615D" w:rsidP="0031615D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Материал, относящийся к линии «Начальные геометрические сведения», способ</w:t>
      </w:r>
      <w:r w:rsidRPr="004207A8">
        <w:softHyphen/>
        <w:t>ствует формированию начальной геометрической культуры, организации познава</w:t>
      </w:r>
      <w:r w:rsidRPr="004207A8">
        <w:softHyphen/>
        <w:t>тельной деятельности учащихся по овладению общими приёмами сравнения геомет</w:t>
      </w:r>
      <w:r w:rsidRPr="004207A8">
        <w:softHyphen/>
        <w:t>рических фигур.</w:t>
      </w:r>
    </w:p>
    <w:p w:rsidR="0031615D" w:rsidRPr="004207A8" w:rsidRDefault="0031615D" w:rsidP="0031615D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Содержание раздела «Геометрические фигуры: треугольники» нацелено на получе</w:t>
      </w:r>
      <w:r w:rsidRPr="004207A8">
        <w:softHyphen/>
        <w:t>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геометрической фи</w:t>
      </w:r>
      <w:r w:rsidRPr="004207A8">
        <w:softHyphen/>
        <w:t>гуры треугольник позволит развить логическое мышление и показать применение этих свойств при решении задач вычислительного, конструктивного и практического характера.</w:t>
      </w:r>
    </w:p>
    <w:p w:rsidR="0031615D" w:rsidRPr="004207A8" w:rsidRDefault="0031615D" w:rsidP="0031615D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Материалы, относящиеся к содержательной линии «Параллельные прямые», спо</w:t>
      </w:r>
      <w:r w:rsidRPr="004207A8">
        <w:softHyphen/>
        <w:t>собствуют совершенствованию организации познавательной деятельности учащихся по развитию умений различать факты, гипотезы, проводить доказательные рассуждения в ходе решения исследовательских задач. А также способствуют формированию у уча</w:t>
      </w:r>
      <w:r w:rsidRPr="004207A8">
        <w:softHyphen/>
        <w:t>щихся понимания специфики математического языка и навыка работы с математиче</w:t>
      </w:r>
      <w:r w:rsidRPr="004207A8">
        <w:softHyphen/>
        <w:t>ской символикой.</w:t>
      </w:r>
    </w:p>
    <w:p w:rsidR="0031615D" w:rsidRPr="004207A8" w:rsidRDefault="0031615D" w:rsidP="0031615D">
      <w:pPr>
        <w:pStyle w:val="100"/>
        <w:shd w:val="clear" w:color="auto" w:fill="auto"/>
        <w:tabs>
          <w:tab w:val="left" w:pos="709"/>
        </w:tabs>
        <w:spacing w:line="240" w:lineRule="auto"/>
        <w:ind w:right="20" w:firstLine="567"/>
        <w:jc w:val="both"/>
      </w:pPr>
      <w:r w:rsidRPr="004207A8">
        <w:t>Особенностью линии «Соотношения между сторонами и углами треугольника» яв</w:t>
      </w:r>
      <w:r w:rsidRPr="004207A8">
        <w:softHyphen/>
        <w:t>ляется то, что представленный здесь материал преимущественно изучается при рассмот</w:t>
      </w:r>
      <w:r w:rsidRPr="004207A8">
        <w:softHyphen/>
        <w:t>рении различных вопросов курса. Соответствующий материал нацелен на математиче</w:t>
      </w:r>
      <w:r w:rsidRPr="004207A8">
        <w:softHyphen/>
        <w:t>ское развитие учащихся, формирование у них умения точно, сжато и ясно излагать мыс</w:t>
      </w:r>
      <w:r w:rsidRPr="004207A8">
        <w:softHyphen/>
        <w:t>ли в устной, письменной речи и умений применять приобретённые знания в учебной дея</w:t>
      </w:r>
      <w:r w:rsidRPr="004207A8">
        <w:softHyphen/>
        <w:t>тельности.</w:t>
      </w:r>
    </w:p>
    <w:p w:rsidR="0031615D" w:rsidRPr="004207A8" w:rsidRDefault="0031615D" w:rsidP="0031615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207A8">
        <w:rPr>
          <w:rFonts w:ascii="Times New Roman" w:hAnsi="Times New Roman"/>
          <w:sz w:val="24"/>
          <w:szCs w:val="24"/>
        </w:rPr>
        <w:t xml:space="preserve"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</w:t>
      </w:r>
      <w:r w:rsidRPr="004207A8">
        <w:rPr>
          <w:rFonts w:ascii="Times New Roman" w:hAnsi="Times New Roman"/>
          <w:sz w:val="24"/>
          <w:szCs w:val="24"/>
        </w:rPr>
        <w:lastRenderedPageBreak/>
        <w:t>школьников, для создания культурно-исторической среды обучения и рекомендуется для внеурочной деятельности учащихся по всем содержательным линиям.</w:t>
      </w:r>
    </w:p>
    <w:p w:rsidR="00CE3643" w:rsidRPr="00341ABE" w:rsidRDefault="00CE3643" w:rsidP="00CE364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1ABE">
        <w:rPr>
          <w:rFonts w:ascii="Times New Roman" w:hAnsi="Times New Roman" w:cs="Times New Roman"/>
          <w:color w:val="auto"/>
          <w:sz w:val="24"/>
          <w:szCs w:val="24"/>
        </w:rPr>
        <w:t xml:space="preserve">Основные общие цели и задачи обучения </w:t>
      </w:r>
      <w:r w:rsidR="00341ABE" w:rsidRPr="00341ABE">
        <w:rPr>
          <w:rFonts w:ascii="Times New Roman" w:hAnsi="Times New Roman" w:cs="Times New Roman"/>
          <w:color w:val="auto"/>
          <w:sz w:val="24"/>
          <w:szCs w:val="24"/>
        </w:rPr>
        <w:t>геометрии</w:t>
      </w:r>
      <w:r w:rsidRPr="00341AB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1615D" w:rsidRPr="00341ABE" w:rsidRDefault="0031615D" w:rsidP="0031615D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41ABE">
        <w:rPr>
          <w:rFonts w:ascii="Times New Roman" w:hAnsi="Times New Roman"/>
          <w:sz w:val="24"/>
          <w:szCs w:val="24"/>
        </w:rPr>
        <w:t>Целью изучения курса геометрии в 7 классе является  развитие  навыков решения планиметрических задач, систематизация способов решении различных задач, в том числе и практических, что способствует в дальнейшем изучению стереометрии</w:t>
      </w:r>
      <w:r w:rsidR="003D556C">
        <w:rPr>
          <w:rFonts w:ascii="Times New Roman" w:hAnsi="Times New Roman"/>
          <w:sz w:val="24"/>
          <w:szCs w:val="24"/>
        </w:rPr>
        <w:t xml:space="preserve">. </w:t>
      </w:r>
    </w:p>
    <w:p w:rsidR="0031615D" w:rsidRPr="004207A8" w:rsidRDefault="0031615D" w:rsidP="0031615D">
      <w:pPr>
        <w:spacing w:after="0" w:line="240" w:lineRule="auto"/>
        <w:ind w:right="180" w:firstLine="567"/>
        <w:rPr>
          <w:rFonts w:ascii="Times New Roman" w:hAnsi="Times New Roman" w:cs="Times New Roman"/>
          <w:b/>
          <w:sz w:val="24"/>
          <w:szCs w:val="24"/>
        </w:rPr>
      </w:pPr>
      <w:r w:rsidRPr="004207A8">
        <w:rPr>
          <w:rFonts w:ascii="Times New Roman" w:hAnsi="Times New Roman" w:cs="Times New Roman"/>
          <w:b/>
          <w:sz w:val="24"/>
          <w:szCs w:val="24"/>
        </w:rPr>
        <w:t>Решаются следующие задачи:</w:t>
      </w:r>
    </w:p>
    <w:p w:rsidR="0031615D" w:rsidRPr="004207A8" w:rsidRDefault="0031615D" w:rsidP="00727FA5">
      <w:pPr>
        <w:pStyle w:val="a3"/>
        <w:numPr>
          <w:ilvl w:val="0"/>
          <w:numId w:val="6"/>
        </w:numPr>
        <w:jc w:val="both"/>
      </w:pPr>
      <w:r w:rsidRPr="004207A8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1615D" w:rsidRPr="004207A8" w:rsidRDefault="0031615D" w:rsidP="00727FA5">
      <w:pPr>
        <w:pStyle w:val="a3"/>
        <w:numPr>
          <w:ilvl w:val="0"/>
          <w:numId w:val="6"/>
        </w:numPr>
        <w:jc w:val="both"/>
      </w:pPr>
      <w:r w:rsidRPr="004207A8"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1615D" w:rsidRPr="004207A8" w:rsidRDefault="0031615D" w:rsidP="00727FA5">
      <w:pPr>
        <w:pStyle w:val="a3"/>
        <w:numPr>
          <w:ilvl w:val="0"/>
          <w:numId w:val="6"/>
        </w:numPr>
        <w:jc w:val="both"/>
      </w:pPr>
      <w:r w:rsidRPr="004207A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615D" w:rsidRPr="004207A8" w:rsidRDefault="0031615D" w:rsidP="00727FA5">
      <w:pPr>
        <w:pStyle w:val="a3"/>
        <w:numPr>
          <w:ilvl w:val="0"/>
          <w:numId w:val="6"/>
        </w:numPr>
        <w:jc w:val="both"/>
      </w:pPr>
      <w:r w:rsidRPr="004207A8"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2674F6" w:rsidRDefault="002674F6" w:rsidP="003C2E87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sz w:val="24"/>
          <w:szCs w:val="24"/>
        </w:rPr>
      </w:pPr>
    </w:p>
    <w:p w:rsidR="00371A32" w:rsidRDefault="00EC4E8B" w:rsidP="003C2E87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sz w:val="24"/>
          <w:szCs w:val="24"/>
        </w:rPr>
      </w:pPr>
      <w:r w:rsidRPr="00341ABE">
        <w:rPr>
          <w:rFonts w:ascii="Times New Roman" w:hAnsi="Times New Roman" w:cs="Times New Roman"/>
          <w:b/>
          <w:sz w:val="24"/>
          <w:szCs w:val="24"/>
        </w:rPr>
        <w:t>О</w:t>
      </w:r>
      <w:r w:rsidR="00371A32" w:rsidRPr="00341ABE">
        <w:rPr>
          <w:rFonts w:ascii="Times New Roman" w:hAnsi="Times New Roman" w:cs="Times New Roman"/>
          <w:b/>
          <w:sz w:val="24"/>
          <w:szCs w:val="24"/>
        </w:rPr>
        <w:t>собенности Рабочей пр</w:t>
      </w:r>
      <w:r w:rsidR="00CE3643" w:rsidRPr="00341ABE">
        <w:rPr>
          <w:rFonts w:ascii="Times New Roman" w:hAnsi="Times New Roman" w:cs="Times New Roman"/>
          <w:b/>
          <w:sz w:val="24"/>
          <w:szCs w:val="24"/>
        </w:rPr>
        <w:t xml:space="preserve">ограммы по </w:t>
      </w:r>
      <w:r w:rsidR="00016125">
        <w:rPr>
          <w:rFonts w:ascii="Times New Roman" w:hAnsi="Times New Roman" w:cs="Times New Roman"/>
          <w:b/>
          <w:sz w:val="24"/>
          <w:szCs w:val="24"/>
        </w:rPr>
        <w:t xml:space="preserve">курсу геометрии </w:t>
      </w:r>
      <w:r w:rsidR="00D620B5">
        <w:rPr>
          <w:rFonts w:ascii="Times New Roman" w:hAnsi="Times New Roman" w:cs="Times New Roman"/>
          <w:b/>
          <w:sz w:val="24"/>
          <w:szCs w:val="24"/>
        </w:rPr>
        <w:t>8</w:t>
      </w:r>
      <w:r w:rsidR="0001612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CE3643" w:rsidRPr="00341A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2E7B" w:rsidRPr="00341ABE">
        <w:rPr>
          <w:rFonts w:ascii="Times New Roman" w:hAnsi="Times New Roman" w:cs="Times New Roman"/>
          <w:b/>
          <w:sz w:val="24"/>
          <w:szCs w:val="24"/>
        </w:rPr>
        <w:t>УМК).</w:t>
      </w:r>
    </w:p>
    <w:p w:rsidR="00016125" w:rsidRPr="00016125" w:rsidRDefault="00016125" w:rsidP="000161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125">
        <w:rPr>
          <w:rFonts w:ascii="Times New Roman" w:hAnsi="Times New Roman" w:cs="Times New Roman"/>
          <w:sz w:val="24"/>
          <w:szCs w:val="24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вариативности (возможность реализации одного и того же содержания на базе  различных научно-методических 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2674F6" w:rsidRDefault="002674F6" w:rsidP="0001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25" w:rsidRPr="002674F6" w:rsidRDefault="00016125" w:rsidP="0001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F6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комплект.</w:t>
      </w:r>
    </w:p>
    <w:p w:rsidR="00016125" w:rsidRDefault="00016125" w:rsidP="0001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125">
        <w:rPr>
          <w:rFonts w:ascii="Times New Roman" w:hAnsi="Times New Roman" w:cs="Times New Roman"/>
          <w:sz w:val="24"/>
          <w:szCs w:val="24"/>
        </w:rPr>
        <w:t>Линия учебно-методических комплектов авторов Л. С. Атанасян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016125">
        <w:rPr>
          <w:rFonts w:ascii="Times New Roman" w:hAnsi="Times New Roman" w:cs="Times New Roman"/>
          <w:sz w:val="24"/>
          <w:szCs w:val="24"/>
        </w:rPr>
        <w:t>В. Ф. Бутузов</w:t>
      </w:r>
      <w:r>
        <w:rPr>
          <w:rFonts w:ascii="Times New Roman" w:hAnsi="Times New Roman" w:cs="Times New Roman"/>
          <w:sz w:val="24"/>
          <w:szCs w:val="24"/>
        </w:rPr>
        <w:t>а и др.</w:t>
      </w:r>
    </w:p>
    <w:p w:rsidR="002674F6" w:rsidRDefault="002674F6" w:rsidP="0001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25" w:rsidRPr="00016125" w:rsidRDefault="00016125" w:rsidP="0001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25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3D556C" w:rsidRPr="00016125" w:rsidRDefault="003D556C" w:rsidP="00727FA5">
      <w:pPr>
        <w:pStyle w:val="a3"/>
        <w:numPr>
          <w:ilvl w:val="0"/>
          <w:numId w:val="13"/>
        </w:numPr>
        <w:rPr>
          <w:rFonts w:eastAsia="T3Font_53"/>
        </w:rPr>
      </w:pPr>
      <w:r w:rsidRPr="00016125">
        <w:rPr>
          <w:rFonts w:eastAsia="T3Font_53"/>
        </w:rPr>
        <w:t>Геометрия: 7—9 кл. /Л. С. Атанасян, В. Ф. Бутузов, С. Б. Кадомцев и др. — М.: Просвещение.</w:t>
      </w:r>
    </w:p>
    <w:p w:rsidR="003D556C" w:rsidRDefault="003D556C" w:rsidP="00727FA5">
      <w:pPr>
        <w:pStyle w:val="a3"/>
        <w:numPr>
          <w:ilvl w:val="0"/>
          <w:numId w:val="13"/>
        </w:numPr>
        <w:rPr>
          <w:rFonts w:eastAsia="T3Font_53"/>
        </w:rPr>
      </w:pPr>
      <w:r w:rsidRPr="00016125">
        <w:rPr>
          <w:rFonts w:eastAsia="T3Font_53"/>
        </w:rPr>
        <w:t xml:space="preserve">Геометрия: рабочая тетрадь: </w:t>
      </w:r>
      <w:r w:rsidR="001024B5">
        <w:rPr>
          <w:rFonts w:eastAsia="T3Font_53"/>
        </w:rPr>
        <w:t>8</w:t>
      </w:r>
      <w:r w:rsidRPr="00016125">
        <w:rPr>
          <w:rFonts w:eastAsia="T3Font_53"/>
        </w:rPr>
        <w:t xml:space="preserve"> кл. / Л. С. Атанасян, В. Ф. Бутузов, Ю. А. Глазков, И. И. Юдина. — М.: Просвещение.</w:t>
      </w:r>
    </w:p>
    <w:p w:rsidR="00016125" w:rsidRPr="00016125" w:rsidRDefault="00016125" w:rsidP="00016125">
      <w:pPr>
        <w:spacing w:after="0"/>
        <w:rPr>
          <w:rFonts w:ascii="Times New Roman" w:eastAsia="T3Font_53" w:hAnsi="Times New Roman" w:cs="Times New Roman"/>
          <w:b/>
          <w:sz w:val="24"/>
          <w:szCs w:val="24"/>
        </w:rPr>
      </w:pPr>
      <w:r w:rsidRPr="00016125">
        <w:rPr>
          <w:rFonts w:ascii="Times New Roman" w:eastAsia="T3Font_53" w:hAnsi="Times New Roman" w:cs="Times New Roman"/>
          <w:b/>
          <w:sz w:val="24"/>
          <w:szCs w:val="24"/>
        </w:rPr>
        <w:t>для учителя:</w:t>
      </w:r>
    </w:p>
    <w:p w:rsidR="003D556C" w:rsidRPr="00016125" w:rsidRDefault="003D556C" w:rsidP="00727FA5">
      <w:pPr>
        <w:pStyle w:val="a3"/>
        <w:numPr>
          <w:ilvl w:val="0"/>
          <w:numId w:val="13"/>
        </w:numPr>
        <w:rPr>
          <w:rFonts w:eastAsia="T3Font_53"/>
        </w:rPr>
      </w:pPr>
      <w:r w:rsidRPr="00016125">
        <w:rPr>
          <w:rFonts w:eastAsia="T3Font_48"/>
        </w:rPr>
        <w:t xml:space="preserve">Зив Б. Г. </w:t>
      </w:r>
      <w:r w:rsidRPr="00016125">
        <w:rPr>
          <w:rFonts w:eastAsia="T3Font_53"/>
        </w:rPr>
        <w:t xml:space="preserve">Геометрия: дидакт. материалы: </w:t>
      </w:r>
      <w:r w:rsidR="001024B5">
        <w:rPr>
          <w:rFonts w:eastAsia="T3Font_53"/>
        </w:rPr>
        <w:t>8</w:t>
      </w:r>
      <w:r w:rsidRPr="00016125">
        <w:rPr>
          <w:rFonts w:eastAsia="T3Font_53"/>
        </w:rPr>
        <w:t xml:space="preserve"> кл. / Б. Г. Зив, В. М. Мейлер. — М.: Просвещение, 2004—2011.</w:t>
      </w:r>
    </w:p>
    <w:p w:rsidR="00B51816" w:rsidRPr="00016125" w:rsidRDefault="00B51816" w:rsidP="00727FA5">
      <w:pPr>
        <w:pStyle w:val="a3"/>
        <w:numPr>
          <w:ilvl w:val="0"/>
          <w:numId w:val="13"/>
        </w:numPr>
        <w:rPr>
          <w:rFonts w:eastAsia="T3Font_53"/>
        </w:rPr>
      </w:pPr>
      <w:r w:rsidRPr="00016125">
        <w:rPr>
          <w:rFonts w:eastAsia="T3Font_53"/>
        </w:rPr>
        <w:t>Изучение геометрии в 7, 8, 9 классах: метод, рекомендации: кн. для учителя / Л. С. Атанасян, В. Ф. Бутузов, Ю. А. Глазков и др. — М.: Просвещение, 2003—2011.</w:t>
      </w:r>
    </w:p>
    <w:p w:rsidR="00B51816" w:rsidRPr="00B51816" w:rsidRDefault="00B51816" w:rsidP="00727FA5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3Font_55"/>
        </w:rPr>
      </w:pPr>
      <w:r w:rsidRPr="00B51816">
        <w:rPr>
          <w:rFonts w:eastAsia="T3Font_57"/>
        </w:rPr>
        <w:t xml:space="preserve">Мищенко Т. М. </w:t>
      </w:r>
      <w:r w:rsidRPr="00B51816">
        <w:rPr>
          <w:rFonts w:eastAsia="T3Font_55"/>
        </w:rPr>
        <w:t xml:space="preserve">Геометрия: тематические тесты: </w:t>
      </w:r>
      <w:r w:rsidR="001024B5">
        <w:rPr>
          <w:rFonts w:eastAsia="T3Font_55"/>
        </w:rPr>
        <w:t>8</w:t>
      </w:r>
      <w:r w:rsidRPr="00B51816">
        <w:rPr>
          <w:rFonts w:eastAsia="T3Font_55"/>
        </w:rPr>
        <w:t xml:space="preserve"> кл. / Т. М. Мищенко, А. Д. Блинков. — М.: Просвещение, 2008-2011.</w:t>
      </w:r>
    </w:p>
    <w:p w:rsidR="002674F6" w:rsidRDefault="002674F6" w:rsidP="003C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E7B" w:rsidRPr="00341ABE" w:rsidRDefault="00612E7B" w:rsidP="003C2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BE">
        <w:rPr>
          <w:rFonts w:ascii="Times New Roman" w:hAnsi="Times New Roman" w:cs="Times New Roman"/>
          <w:b/>
          <w:sz w:val="24"/>
          <w:szCs w:val="24"/>
        </w:rPr>
        <w:t>Срок  реализации рабочей  программы:  201</w:t>
      </w:r>
      <w:r w:rsidR="001024B5">
        <w:rPr>
          <w:rFonts w:ascii="Times New Roman" w:hAnsi="Times New Roman" w:cs="Times New Roman"/>
          <w:b/>
          <w:sz w:val="24"/>
          <w:szCs w:val="24"/>
        </w:rPr>
        <w:t>7</w:t>
      </w:r>
      <w:r w:rsidRPr="00341ABE">
        <w:rPr>
          <w:rFonts w:ascii="Times New Roman" w:hAnsi="Times New Roman" w:cs="Times New Roman"/>
          <w:b/>
          <w:sz w:val="24"/>
          <w:szCs w:val="24"/>
        </w:rPr>
        <w:t>– 201</w:t>
      </w:r>
      <w:r w:rsidR="001024B5">
        <w:rPr>
          <w:rFonts w:ascii="Times New Roman" w:hAnsi="Times New Roman" w:cs="Times New Roman"/>
          <w:b/>
          <w:sz w:val="24"/>
          <w:szCs w:val="24"/>
        </w:rPr>
        <w:t>8</w:t>
      </w:r>
      <w:r w:rsidRPr="00341ABE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2674F6" w:rsidRDefault="002674F6" w:rsidP="00612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E7B" w:rsidRPr="00341ABE" w:rsidRDefault="00612E7B" w:rsidP="0061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BE">
        <w:rPr>
          <w:rFonts w:ascii="Times New Roman" w:hAnsi="Times New Roman" w:cs="Times New Roman"/>
          <w:b/>
          <w:sz w:val="24"/>
          <w:szCs w:val="24"/>
        </w:rPr>
        <w:t>Место учебного   предмета в учебном плане.</w:t>
      </w:r>
      <w:r w:rsidRPr="00341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E07" w:rsidRPr="00476E07" w:rsidRDefault="00612E7B" w:rsidP="00476E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  В </w:t>
      </w:r>
      <w:r w:rsidR="001024B5">
        <w:rPr>
          <w:rFonts w:ascii="Times New Roman" w:hAnsi="Times New Roman" w:cs="Times New Roman"/>
          <w:sz w:val="24"/>
          <w:szCs w:val="24"/>
        </w:rPr>
        <w:t>8</w:t>
      </w:r>
      <w:r w:rsidRPr="004207A8">
        <w:rPr>
          <w:rFonts w:ascii="Times New Roman" w:hAnsi="Times New Roman" w:cs="Times New Roman"/>
          <w:sz w:val="24"/>
          <w:szCs w:val="24"/>
        </w:rPr>
        <w:t>-м классе изучается два предмета - «Алгебра» и «Геомет</w:t>
      </w:r>
      <w:r w:rsidRPr="004207A8">
        <w:rPr>
          <w:rFonts w:ascii="Times New Roman" w:hAnsi="Times New Roman" w:cs="Times New Roman"/>
          <w:sz w:val="24"/>
          <w:szCs w:val="24"/>
        </w:rPr>
        <w:softHyphen/>
        <w:t xml:space="preserve">рия». На изучение курса геометрии  в </w:t>
      </w:r>
      <w:r w:rsidR="001024B5">
        <w:rPr>
          <w:rFonts w:ascii="Times New Roman" w:hAnsi="Times New Roman" w:cs="Times New Roman"/>
          <w:sz w:val="24"/>
          <w:szCs w:val="24"/>
        </w:rPr>
        <w:t>8</w:t>
      </w:r>
      <w:r w:rsidRPr="004207A8">
        <w:rPr>
          <w:rFonts w:ascii="Times New Roman" w:hAnsi="Times New Roman" w:cs="Times New Roman"/>
          <w:sz w:val="24"/>
          <w:szCs w:val="24"/>
        </w:rPr>
        <w:t xml:space="preserve"> классе отводится всего </w:t>
      </w:r>
      <w:r w:rsidR="001024B5">
        <w:rPr>
          <w:rFonts w:ascii="Times New Roman" w:hAnsi="Times New Roman" w:cs="Times New Roman"/>
          <w:sz w:val="24"/>
          <w:szCs w:val="24"/>
        </w:rPr>
        <w:t>68</w:t>
      </w:r>
      <w:r w:rsidRPr="004207A8">
        <w:rPr>
          <w:rFonts w:ascii="Times New Roman" w:hAnsi="Times New Roman" w:cs="Times New Roman"/>
          <w:sz w:val="24"/>
          <w:szCs w:val="24"/>
        </w:rPr>
        <w:t xml:space="preserve"> часов из расчета: 2 часа в неделю</w:t>
      </w:r>
      <w:r w:rsidR="00476E07">
        <w:rPr>
          <w:rFonts w:ascii="Times New Roman" w:hAnsi="Times New Roman" w:cs="Times New Roman"/>
          <w:sz w:val="24"/>
          <w:szCs w:val="24"/>
        </w:rPr>
        <w:t>, всего – 3</w:t>
      </w:r>
      <w:r w:rsidR="001024B5">
        <w:rPr>
          <w:rFonts w:ascii="Times New Roman" w:hAnsi="Times New Roman" w:cs="Times New Roman"/>
          <w:sz w:val="24"/>
          <w:szCs w:val="24"/>
        </w:rPr>
        <w:t xml:space="preserve">4 </w:t>
      </w:r>
      <w:r w:rsidR="00476E07">
        <w:rPr>
          <w:rFonts w:ascii="Times New Roman" w:hAnsi="Times New Roman" w:cs="Times New Roman"/>
          <w:sz w:val="24"/>
          <w:szCs w:val="24"/>
        </w:rPr>
        <w:t>недел</w:t>
      </w:r>
      <w:r w:rsidR="001024B5">
        <w:rPr>
          <w:rFonts w:ascii="Times New Roman" w:hAnsi="Times New Roman" w:cs="Times New Roman"/>
          <w:sz w:val="24"/>
          <w:szCs w:val="24"/>
        </w:rPr>
        <w:t>и</w:t>
      </w:r>
      <w:r w:rsidR="00476E07">
        <w:rPr>
          <w:rFonts w:ascii="Times New Roman" w:hAnsi="Times New Roman" w:cs="Times New Roman"/>
          <w:sz w:val="24"/>
          <w:szCs w:val="24"/>
        </w:rPr>
        <w:t>.</w:t>
      </w:r>
      <w:r w:rsidRPr="004207A8">
        <w:rPr>
          <w:rFonts w:ascii="Times New Roman" w:hAnsi="Times New Roman" w:cs="Times New Roman"/>
          <w:sz w:val="24"/>
          <w:szCs w:val="24"/>
        </w:rPr>
        <w:t xml:space="preserve">   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 </w:t>
      </w:r>
      <w:r w:rsidR="001024B5">
        <w:rPr>
          <w:rFonts w:ascii="Times New Roman" w:hAnsi="Times New Roman" w:cs="Times New Roman"/>
          <w:sz w:val="24"/>
          <w:szCs w:val="24"/>
        </w:rPr>
        <w:t>8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 класса будет реализована с 01.09.201</w:t>
      </w:r>
      <w:r w:rsidR="001024B5">
        <w:rPr>
          <w:rFonts w:ascii="Times New Roman" w:hAnsi="Times New Roman" w:cs="Times New Roman"/>
          <w:sz w:val="24"/>
          <w:szCs w:val="24"/>
        </w:rPr>
        <w:t>7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 г.  по 31.05 201</w:t>
      </w:r>
      <w:r w:rsidR="001024B5">
        <w:rPr>
          <w:rFonts w:ascii="Times New Roman" w:hAnsi="Times New Roman" w:cs="Times New Roman"/>
          <w:sz w:val="24"/>
          <w:szCs w:val="24"/>
        </w:rPr>
        <w:t>8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 г. в количестве </w:t>
      </w:r>
      <w:r w:rsidR="001024B5">
        <w:rPr>
          <w:rFonts w:ascii="Times New Roman" w:hAnsi="Times New Roman" w:cs="Times New Roman"/>
          <w:sz w:val="24"/>
          <w:szCs w:val="24"/>
        </w:rPr>
        <w:t>68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01D7B" w:rsidRPr="00701D7B">
        <w:rPr>
          <w:rFonts w:ascii="Times New Roman" w:hAnsi="Times New Roman" w:cs="Times New Roman"/>
          <w:sz w:val="24"/>
          <w:szCs w:val="24"/>
        </w:rPr>
        <w:t xml:space="preserve">. </w:t>
      </w:r>
      <w:r w:rsidR="00476E07" w:rsidRPr="00701D7B">
        <w:rPr>
          <w:rFonts w:ascii="Times New Roman" w:hAnsi="Times New Roman" w:cs="Times New Roman"/>
          <w:sz w:val="24"/>
          <w:szCs w:val="24"/>
        </w:rPr>
        <w:t xml:space="preserve"> </w:t>
      </w:r>
      <w:r w:rsidR="00701D7B" w:rsidRPr="00701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37" w:rsidRDefault="00F71137" w:rsidP="00727FA5">
      <w:pPr>
        <w:pStyle w:val="a3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4207A8">
        <w:rPr>
          <w:b/>
          <w:sz w:val="28"/>
          <w:szCs w:val="28"/>
        </w:rPr>
        <w:lastRenderedPageBreak/>
        <w:t xml:space="preserve">Раздел «Планируемые предметные результаты освоения учебного предмета  курса </w:t>
      </w:r>
      <w:r w:rsidR="00F61D9E">
        <w:rPr>
          <w:b/>
          <w:sz w:val="28"/>
          <w:szCs w:val="28"/>
        </w:rPr>
        <w:t>геометрии</w:t>
      </w:r>
      <w:r w:rsidRPr="004207A8">
        <w:rPr>
          <w:b/>
          <w:sz w:val="28"/>
          <w:szCs w:val="28"/>
        </w:rPr>
        <w:t xml:space="preserve"> </w:t>
      </w:r>
      <w:r w:rsidR="00377607">
        <w:rPr>
          <w:b/>
          <w:sz w:val="28"/>
          <w:szCs w:val="28"/>
        </w:rPr>
        <w:t>8</w:t>
      </w:r>
      <w:r w:rsidRPr="004207A8">
        <w:rPr>
          <w:b/>
          <w:sz w:val="28"/>
          <w:szCs w:val="28"/>
        </w:rPr>
        <w:t xml:space="preserve"> класса».</w:t>
      </w:r>
    </w:p>
    <w:p w:rsidR="00956465" w:rsidRPr="00956465" w:rsidRDefault="00956465" w:rsidP="009564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6465">
        <w:rPr>
          <w:rFonts w:ascii="Times New Roman" w:hAnsi="Times New Roman" w:cs="Times New Roman"/>
          <w:sz w:val="24"/>
          <w:szCs w:val="24"/>
        </w:rPr>
        <w:t xml:space="preserve">К концу изучения курса «Геометрия» в </w:t>
      </w:r>
      <w:r w:rsidR="00377607">
        <w:rPr>
          <w:rFonts w:ascii="Times New Roman" w:hAnsi="Times New Roman" w:cs="Times New Roman"/>
          <w:sz w:val="24"/>
          <w:szCs w:val="24"/>
        </w:rPr>
        <w:t xml:space="preserve">8 </w:t>
      </w:r>
      <w:r w:rsidRPr="00956465">
        <w:rPr>
          <w:rFonts w:ascii="Times New Roman" w:hAnsi="Times New Roman" w:cs="Times New Roman"/>
          <w:sz w:val="24"/>
          <w:szCs w:val="24"/>
        </w:rPr>
        <w:t>классе будет обеспечена готовность обучающихся к дальнейшему образованию.</w:t>
      </w:r>
    </w:p>
    <w:p w:rsidR="00956465" w:rsidRPr="00956465" w:rsidRDefault="00956465" w:rsidP="009564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646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овладение навыками устных, письменных, инструментальных вычислений;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56465" w:rsidRPr="00956465" w:rsidRDefault="00956465" w:rsidP="00727FA5">
      <w:pPr>
        <w:pStyle w:val="a3"/>
        <w:numPr>
          <w:ilvl w:val="0"/>
          <w:numId w:val="30"/>
        </w:numPr>
        <w:rPr>
          <w:rFonts w:eastAsia="Calibri"/>
        </w:rPr>
      </w:pPr>
      <w:r w:rsidRPr="00956465">
        <w:rPr>
          <w:rFonts w:eastAsia="Calibri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F11D7" w:rsidRDefault="003F11D7" w:rsidP="0095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2" w:hAnsi="Times New Roman"/>
          <w:b/>
          <w:sz w:val="24"/>
          <w:szCs w:val="24"/>
        </w:rPr>
      </w:pPr>
    </w:p>
    <w:p w:rsidR="00F61D9E" w:rsidRPr="00173F05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2" w:hAnsi="Times New Roman"/>
          <w:b/>
          <w:sz w:val="24"/>
          <w:szCs w:val="24"/>
        </w:rPr>
      </w:pPr>
      <w:r w:rsidRPr="00173F05">
        <w:rPr>
          <w:rFonts w:ascii="Times New Roman" w:eastAsia="T3Font_22" w:hAnsi="Times New Roman"/>
          <w:b/>
          <w:sz w:val="24"/>
          <w:szCs w:val="24"/>
        </w:rPr>
        <w:t>Наглядная геометрия</w:t>
      </w:r>
    </w:p>
    <w:p w:rsidR="00F61D9E" w:rsidRPr="00F61D9E" w:rsidRDefault="00F61D9E" w:rsidP="00F61D9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61D9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0"/>
        </w:rPr>
      </w:pPr>
      <w:r w:rsidRPr="00F61D9E">
        <w:rPr>
          <w:rFonts w:eastAsia="T3Font_20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0"/>
        </w:rPr>
      </w:pPr>
      <w:r w:rsidRPr="00F61D9E">
        <w:rPr>
          <w:rFonts w:eastAsia="T3Font_20"/>
        </w:rPr>
        <w:t>распознавать развёртки куба, прямоугольного параллелепипеда, правильной пирамиды, цилиндра и конуса;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0"/>
        </w:rPr>
      </w:pPr>
      <w:r w:rsidRPr="00F61D9E">
        <w:rPr>
          <w:rFonts w:eastAsia="T3Font_20"/>
        </w:rPr>
        <w:t>определять по линейным размерам развёртки фигуры линейные размеры самой фигуры и наоборот;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0"/>
        </w:rPr>
      </w:pPr>
      <w:r w:rsidRPr="00F61D9E">
        <w:rPr>
          <w:rFonts w:eastAsia="T3Font_20"/>
        </w:rPr>
        <w:t>вычислять объём прямоугольного параллелепипеда.</w:t>
      </w:r>
    </w:p>
    <w:p w:rsidR="00F61D9E" w:rsidRPr="00956465" w:rsidRDefault="00F61D9E" w:rsidP="00956465">
      <w:pPr>
        <w:spacing w:after="0" w:line="240" w:lineRule="auto"/>
        <w:rPr>
          <w:rFonts w:ascii="Times New Roman" w:eastAsia="T3Font_21" w:hAnsi="Times New Roman" w:cs="Times New Roman"/>
          <w:b/>
          <w:sz w:val="24"/>
          <w:szCs w:val="24"/>
        </w:rPr>
      </w:pPr>
      <w:r w:rsidRPr="00956465">
        <w:rPr>
          <w:rFonts w:ascii="Times New Roman" w:eastAsia="T3Font_21" w:hAnsi="Times New Roman" w:cs="Times New Roman"/>
          <w:b/>
          <w:sz w:val="24"/>
          <w:szCs w:val="24"/>
        </w:rPr>
        <w:t>Выпускник получит возможность</w:t>
      </w:r>
      <w:r w:rsidR="001B37F9" w:rsidRPr="001B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научит</w:t>
      </w:r>
      <w:r w:rsidR="001B37F9">
        <w:rPr>
          <w:rFonts w:ascii="Times New Roman" w:hAnsi="Times New Roman" w:cs="Times New Roman"/>
          <w:b/>
          <w:sz w:val="24"/>
          <w:szCs w:val="24"/>
        </w:rPr>
        <w:t>ь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ся</w:t>
      </w:r>
      <w:r w:rsidRPr="00956465">
        <w:rPr>
          <w:rFonts w:ascii="Times New Roman" w:eastAsia="T3Font_21" w:hAnsi="Times New Roman" w:cs="Times New Roman"/>
          <w:b/>
          <w:sz w:val="24"/>
          <w:szCs w:val="24"/>
        </w:rPr>
        <w:t>: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1"/>
        </w:rPr>
      </w:pPr>
      <w:r w:rsidRPr="00F61D9E">
        <w:rPr>
          <w:rFonts w:eastAsia="T3Font_21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1"/>
        </w:rPr>
      </w:pPr>
      <w:r w:rsidRPr="00F61D9E">
        <w:rPr>
          <w:rFonts w:eastAsia="T3Font_21"/>
        </w:rPr>
        <w:t>углубить и развить представления о пространственных геометрических фигурах;</w:t>
      </w:r>
    </w:p>
    <w:p w:rsidR="00F61D9E" w:rsidRPr="00F61D9E" w:rsidRDefault="00F61D9E" w:rsidP="00727FA5">
      <w:pPr>
        <w:pStyle w:val="a3"/>
        <w:numPr>
          <w:ilvl w:val="0"/>
          <w:numId w:val="14"/>
        </w:numPr>
        <w:rPr>
          <w:rFonts w:eastAsia="T3Font_21"/>
        </w:rPr>
      </w:pPr>
      <w:r w:rsidRPr="00F61D9E">
        <w:rPr>
          <w:rFonts w:eastAsia="T3Font_21"/>
        </w:rPr>
        <w:t>применять понятие развёртки для выполнения практических расчётов.</w:t>
      </w:r>
    </w:p>
    <w:p w:rsidR="003F11D7" w:rsidRDefault="003F11D7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2" w:hAnsi="Times New Roman"/>
          <w:b/>
          <w:sz w:val="24"/>
          <w:szCs w:val="24"/>
        </w:rPr>
      </w:pPr>
    </w:p>
    <w:p w:rsidR="00F61D9E" w:rsidRPr="00173F05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2" w:hAnsi="Times New Roman"/>
          <w:b/>
          <w:sz w:val="24"/>
          <w:szCs w:val="24"/>
        </w:rPr>
      </w:pPr>
      <w:r w:rsidRPr="00173F05">
        <w:rPr>
          <w:rFonts w:ascii="Times New Roman" w:eastAsia="T3Font_22" w:hAnsi="Times New Roman"/>
          <w:b/>
          <w:sz w:val="24"/>
          <w:szCs w:val="24"/>
        </w:rPr>
        <w:t>Геометрические фигуры</w:t>
      </w:r>
    </w:p>
    <w:p w:rsidR="00F61D9E" w:rsidRPr="003F11D7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0" w:hAnsi="Times New Roman"/>
          <w:b/>
          <w:sz w:val="24"/>
          <w:szCs w:val="24"/>
        </w:rPr>
      </w:pPr>
      <w:r w:rsidRPr="003F11D7">
        <w:rPr>
          <w:rFonts w:ascii="Times New Roman" w:eastAsia="T3Font_20" w:hAnsi="Times New Roman"/>
          <w:b/>
          <w:sz w:val="24"/>
          <w:szCs w:val="24"/>
        </w:rPr>
        <w:t>Выпускник научится: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0"/>
        </w:rPr>
      </w:pPr>
      <w:r w:rsidRPr="00F61D9E">
        <w:rPr>
          <w:rFonts w:eastAsia="T3Font_20"/>
        </w:rPr>
        <w:t>пользоваться языком геометрии для описания предметов окружающего мира и их взаимного расположения;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0"/>
        </w:rPr>
      </w:pPr>
      <w:r w:rsidRPr="00F61D9E">
        <w:rPr>
          <w:rFonts w:eastAsia="T3Font_20"/>
        </w:rPr>
        <w:t>распознавать и изображать на чертежах и рисунках геометрические фигуры и их конфигурации;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4"/>
        </w:rPr>
      </w:pPr>
      <w:r w:rsidRPr="00F61D9E">
        <w:rPr>
          <w:rFonts w:eastAsia="T3Font_24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r w:rsidRPr="00F61D9E">
        <w:rPr>
          <w:rFonts w:eastAsia="T3Font_24"/>
        </w:rPr>
        <w:lastRenderedPageBreak/>
        <w:t>элементов, отношения фигур (равенство, подобие, симметрии, поворот, параллельный перенос);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4"/>
        </w:rPr>
      </w:pPr>
      <w:r w:rsidRPr="00F61D9E">
        <w:rPr>
          <w:rFonts w:eastAsia="T3Font_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4"/>
        </w:rPr>
      </w:pPr>
      <w:r w:rsidRPr="00F61D9E">
        <w:rPr>
          <w:rFonts w:eastAsia="T3Font_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4"/>
        </w:rPr>
      </w:pPr>
      <w:r w:rsidRPr="00F61D9E">
        <w:rPr>
          <w:rFonts w:eastAsia="T3Font_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61D9E" w:rsidRPr="00F61D9E" w:rsidRDefault="00F61D9E" w:rsidP="00727F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3Font_24"/>
        </w:rPr>
      </w:pPr>
      <w:r w:rsidRPr="00F61D9E">
        <w:rPr>
          <w:rFonts w:eastAsia="T3Font_24"/>
        </w:rPr>
        <w:t>решать простейшие планиметрические задачи в пространстве.</w:t>
      </w:r>
    </w:p>
    <w:p w:rsidR="00F61D9E" w:rsidRPr="003F11D7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5" w:hAnsi="Times New Roman"/>
          <w:b/>
          <w:sz w:val="24"/>
          <w:szCs w:val="24"/>
        </w:rPr>
      </w:pPr>
      <w:r w:rsidRPr="003F11D7">
        <w:rPr>
          <w:rFonts w:ascii="Times New Roman" w:eastAsia="T3Font_25" w:hAnsi="Times New Roman"/>
          <w:b/>
          <w:sz w:val="24"/>
          <w:szCs w:val="24"/>
        </w:rPr>
        <w:t>Выпускник получит возможность</w:t>
      </w:r>
      <w:r w:rsidR="001B37F9" w:rsidRPr="001B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научит</w:t>
      </w:r>
      <w:r w:rsidR="001B37F9">
        <w:rPr>
          <w:rFonts w:ascii="Times New Roman" w:hAnsi="Times New Roman" w:cs="Times New Roman"/>
          <w:b/>
          <w:sz w:val="24"/>
          <w:szCs w:val="24"/>
        </w:rPr>
        <w:t>ь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ся</w:t>
      </w:r>
      <w:r w:rsidRPr="003F11D7">
        <w:rPr>
          <w:rFonts w:ascii="Times New Roman" w:eastAsia="T3Font_25" w:hAnsi="Times New Roman"/>
          <w:b/>
          <w:sz w:val="24"/>
          <w:szCs w:val="24"/>
        </w:rPr>
        <w:t>: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научиться решать задачи на построение методом геометрического места точек и методом подобия;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приобрести опыт исследования свойств планиметрических фигур с помощью компьютерных программ;</w:t>
      </w:r>
    </w:p>
    <w:p w:rsidR="00F61D9E" w:rsidRPr="003F11D7" w:rsidRDefault="00F61D9E" w:rsidP="00727FA5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3Font_25"/>
        </w:rPr>
      </w:pPr>
      <w:r w:rsidRPr="003F11D7">
        <w:rPr>
          <w:rFonts w:eastAsia="T3Font_25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A518C" w:rsidRDefault="000A518C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6" w:hAnsi="Times New Roman"/>
          <w:b/>
          <w:sz w:val="24"/>
          <w:szCs w:val="24"/>
        </w:rPr>
      </w:pPr>
    </w:p>
    <w:p w:rsidR="00F61D9E" w:rsidRPr="00173F05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6" w:hAnsi="Times New Roman"/>
          <w:b/>
          <w:sz w:val="24"/>
          <w:szCs w:val="24"/>
        </w:rPr>
      </w:pPr>
      <w:r w:rsidRPr="00173F05">
        <w:rPr>
          <w:rFonts w:ascii="Times New Roman" w:eastAsia="T3Font_26" w:hAnsi="Times New Roman"/>
          <w:b/>
          <w:sz w:val="24"/>
          <w:szCs w:val="24"/>
        </w:rPr>
        <w:t>Измерение геометрических величин</w:t>
      </w:r>
    </w:p>
    <w:p w:rsidR="00F61D9E" w:rsidRPr="000A518C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5" w:hAnsi="Times New Roman"/>
          <w:b/>
          <w:sz w:val="24"/>
          <w:szCs w:val="24"/>
        </w:rPr>
      </w:pPr>
      <w:r w:rsidRPr="000A518C">
        <w:rPr>
          <w:rFonts w:ascii="Times New Roman" w:eastAsia="T3Font_25" w:hAnsi="Times New Roman"/>
          <w:b/>
          <w:sz w:val="24"/>
          <w:szCs w:val="24"/>
        </w:rPr>
        <w:t>Выпускник научится: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5"/>
        </w:rPr>
        <w:t>1)использовать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4"/>
        </w:rPr>
        <w:t>вычислять площади треугольников, прямоугольников, параллелограммов, трапеций, кругов и секторов;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4"/>
        </w:rPr>
        <w:t>вычислять длину окружности, длину дуги окружности;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4"/>
        </w:rPr>
      </w:pPr>
      <w:r w:rsidRPr="000A518C">
        <w:rPr>
          <w:rFonts w:eastAsia="T3Font_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61D9E" w:rsidRPr="000A518C" w:rsidRDefault="00F61D9E" w:rsidP="00F6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5" w:hAnsi="Times New Roman"/>
          <w:b/>
          <w:sz w:val="24"/>
          <w:szCs w:val="24"/>
        </w:rPr>
      </w:pPr>
      <w:r w:rsidRPr="000A518C">
        <w:rPr>
          <w:rFonts w:ascii="Times New Roman" w:eastAsia="T3Font_25" w:hAnsi="Times New Roman"/>
          <w:b/>
          <w:sz w:val="24"/>
          <w:szCs w:val="24"/>
        </w:rPr>
        <w:t>Выпускник получит возможность</w:t>
      </w:r>
      <w:r w:rsidR="001B37F9" w:rsidRPr="001B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научит</w:t>
      </w:r>
      <w:r w:rsidR="001B37F9">
        <w:rPr>
          <w:rFonts w:ascii="Times New Roman" w:hAnsi="Times New Roman" w:cs="Times New Roman"/>
          <w:b/>
          <w:sz w:val="24"/>
          <w:szCs w:val="24"/>
        </w:rPr>
        <w:t>ь</w:t>
      </w:r>
      <w:r w:rsidR="001B37F9" w:rsidRPr="00F61D9E">
        <w:rPr>
          <w:rFonts w:ascii="Times New Roman" w:hAnsi="Times New Roman" w:cs="Times New Roman"/>
          <w:b/>
          <w:sz w:val="24"/>
          <w:szCs w:val="24"/>
        </w:rPr>
        <w:t>ся</w:t>
      </w:r>
      <w:r w:rsidRPr="000A518C">
        <w:rPr>
          <w:rFonts w:ascii="Times New Roman" w:eastAsia="T3Font_25" w:hAnsi="Times New Roman"/>
          <w:b/>
          <w:sz w:val="24"/>
          <w:szCs w:val="24"/>
        </w:rPr>
        <w:t>: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5"/>
        </w:rPr>
      </w:pPr>
      <w:r w:rsidRPr="000A518C">
        <w:rPr>
          <w:rFonts w:eastAsia="T3Font_25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5"/>
        </w:rPr>
      </w:pPr>
      <w:r w:rsidRPr="000A518C">
        <w:rPr>
          <w:rFonts w:eastAsia="T3Font_25"/>
        </w:rPr>
        <w:t>вычислять площади многоугольников, используя отношения равновеликости и равносоставленности;</w:t>
      </w:r>
    </w:p>
    <w:p w:rsidR="00F61D9E" w:rsidRPr="000A518C" w:rsidRDefault="00F61D9E" w:rsidP="00727F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3Font_25"/>
        </w:rPr>
      </w:pPr>
      <w:r w:rsidRPr="000A518C">
        <w:rPr>
          <w:rFonts w:eastAsia="T3Font_25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150FB2" w:rsidRDefault="00150FB2" w:rsidP="00F61D9E">
      <w:pPr>
        <w:pStyle w:val="1"/>
        <w:jc w:val="both"/>
        <w:rPr>
          <w:color w:val="auto"/>
          <w:sz w:val="24"/>
          <w:szCs w:val="24"/>
        </w:rPr>
      </w:pPr>
      <w:r>
        <w:rPr>
          <w:rFonts w:ascii="Times New Roman" w:eastAsia="T3Font_26" w:hAnsi="Times New Roman" w:cstheme="minorBidi"/>
          <w:bCs w:val="0"/>
          <w:color w:val="auto"/>
          <w:sz w:val="24"/>
          <w:szCs w:val="24"/>
        </w:rPr>
        <w:t>С</w:t>
      </w:r>
      <w:r w:rsidRPr="00150FB2">
        <w:rPr>
          <w:rFonts w:ascii="Times New Roman" w:hAnsi="Times New Roman" w:cs="Times New Roman"/>
          <w:color w:val="auto"/>
          <w:sz w:val="24"/>
          <w:szCs w:val="24"/>
        </w:rPr>
        <w:t>истема оценки планируемых результатов, индивидуальных достижений обучающихся</w:t>
      </w:r>
      <w:r w:rsidRPr="00150FB2">
        <w:rPr>
          <w:color w:val="auto"/>
          <w:sz w:val="24"/>
          <w:szCs w:val="24"/>
        </w:rPr>
        <w:t>.</w:t>
      </w:r>
    </w:p>
    <w:p w:rsidR="00177FD7" w:rsidRPr="00377607" w:rsidRDefault="00177FD7" w:rsidP="00177FD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177FD7">
        <w:rPr>
          <w:rFonts w:ascii="Times New Roman" w:eastAsia="Times New Roman" w:hAnsi="Times New Roman" w:cs="Times New Roman"/>
          <w:sz w:val="24"/>
          <w:szCs w:val="24"/>
        </w:rPr>
        <w:t xml:space="preserve">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тесты, </w:t>
      </w:r>
      <w:r w:rsidRPr="00177FD7">
        <w:rPr>
          <w:rFonts w:ascii="Times New Roman" w:eastAsia="Times New Roman" w:hAnsi="Times New Roman" w:cs="Times New Roman"/>
          <w:sz w:val="24"/>
          <w:szCs w:val="24"/>
        </w:rPr>
        <w:lastRenderedPageBreak/>
        <w:t>зачеты.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</w:t>
      </w:r>
      <w:r w:rsidRPr="00FF1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Согласно </w:t>
      </w:r>
      <w:r w:rsidRPr="00FF169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FF16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за учебный год необходимо провести </w:t>
      </w:r>
      <w:r w:rsidR="00FF1691" w:rsidRPr="00FF1691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FF169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контрольных работ в </w:t>
      </w:r>
      <w:r w:rsidR="00377607" w:rsidRPr="00FF16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1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1691">
        <w:rPr>
          <w:rFonts w:ascii="Times New Roman" w:hAnsi="Times New Roman" w:cs="Times New Roman"/>
          <w:b/>
          <w:sz w:val="24"/>
          <w:szCs w:val="24"/>
        </w:rPr>
        <w:t>классе.</w:t>
      </w:r>
      <w:r w:rsidRPr="003776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7FD7" w:rsidRDefault="00177FD7" w:rsidP="00177FD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 xml:space="preserve">Система мониторинга уровня обязательной подготовки учащихся по наиболее важным темам базового компонента математики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177FD7">
        <w:rPr>
          <w:rFonts w:ascii="Times New Roman" w:eastAsia="Times New Roman" w:hAnsi="Times New Roman" w:cs="Times New Roman"/>
          <w:sz w:val="24"/>
          <w:szCs w:val="24"/>
        </w:rPr>
        <w:t>в форме теста или самостоятельной работы (время проведения 5 – 20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D9E" w:rsidRPr="00150FB2" w:rsidRDefault="005B0721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>
        <w:rPr>
          <w:rFonts w:ascii="Times New Roman" w:eastAsia="T3Font_24" w:hAnsi="Times New Roman" w:cs="Times New Roman"/>
          <w:b/>
          <w:sz w:val="24"/>
          <w:szCs w:val="24"/>
        </w:rPr>
        <w:t>О</w:t>
      </w:r>
      <w:r w:rsidR="00F61D9E" w:rsidRPr="00150FB2">
        <w:rPr>
          <w:rFonts w:ascii="Times New Roman" w:eastAsia="T3Font_24" w:hAnsi="Times New Roman" w:cs="Times New Roman"/>
          <w:b/>
          <w:sz w:val="24"/>
          <w:szCs w:val="24"/>
        </w:rPr>
        <w:t>ценка письменных контрольных работ обучающихся по математике.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 xml:space="preserve">Ответ оценивается отметкой «5», если: </w:t>
      </w:r>
    </w:p>
    <w:p w:rsidR="00F61D9E" w:rsidRPr="00150FB2" w:rsidRDefault="00F61D9E" w:rsidP="00727F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работа выполнена полностью;</w:t>
      </w:r>
    </w:p>
    <w:p w:rsidR="00F61D9E" w:rsidRPr="00150FB2" w:rsidRDefault="00F61D9E" w:rsidP="00727F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в логических рассуждениях и обосновании решения нет пробелов и ошибок;</w:t>
      </w:r>
    </w:p>
    <w:p w:rsidR="00F61D9E" w:rsidRPr="00150FB2" w:rsidRDefault="00F61D9E" w:rsidP="00727F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Отметка «4» ставится в следующих случаях:</w:t>
      </w:r>
    </w:p>
    <w:p w:rsidR="00F61D9E" w:rsidRPr="00150FB2" w:rsidRDefault="00F61D9E" w:rsidP="00727FA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61D9E" w:rsidRPr="00150FB2" w:rsidRDefault="00F61D9E" w:rsidP="00727FA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 xml:space="preserve">допущены одна ошибка или есть два – три недочёта в выкладках, рисунках (если эти виды работ не являлись специальным объектом проверки). 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Отметка «3» ставится, если:</w:t>
      </w:r>
    </w:p>
    <w:p w:rsidR="00F61D9E" w:rsidRPr="00150FB2" w:rsidRDefault="00F61D9E" w:rsidP="00727FA5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допущено более одной ошибки или более двух – трех недочетов в выкладках, но обучающийся обладает обязательными умениями по проверяемой теме.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 xml:space="preserve"> Отметка «2» ставится, если:</w:t>
      </w:r>
    </w:p>
    <w:p w:rsidR="00F61D9E" w:rsidRPr="00150FB2" w:rsidRDefault="00F61D9E" w:rsidP="00727FA5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мере; </w:t>
      </w:r>
    </w:p>
    <w:p w:rsidR="00F61D9E" w:rsidRPr="00150FB2" w:rsidRDefault="00F61D9E" w:rsidP="00727FA5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150FB2" w:rsidRDefault="00150FB2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</w:p>
    <w:p w:rsidR="00150FB2" w:rsidRDefault="00150FB2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Оценка устных ответов обучающихся по математике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 xml:space="preserve">Ответ оценивается отметкой «5», если ученик: 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полно раскрыл содержание материала в объеме, предусмотренном программой и учебником;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правильно выполнил рисунки, чертежи сопутствующие ответу;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отвечал самостоятельно, без наводящих вопросов учителя;</w:t>
      </w:r>
    </w:p>
    <w:p w:rsidR="00F61D9E" w:rsidRPr="00150FB2" w:rsidRDefault="00F61D9E" w:rsidP="00727FA5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61D9E" w:rsidRPr="00150FB2" w:rsidRDefault="00F61D9E" w:rsidP="00727F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F61D9E" w:rsidRPr="00150FB2" w:rsidRDefault="00F61D9E" w:rsidP="00727F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61D9E" w:rsidRPr="00150FB2" w:rsidRDefault="00F61D9E" w:rsidP="00727F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Отметка «3» ставится в следующих случаях:</w:t>
      </w:r>
    </w:p>
    <w:p w:rsidR="00F61D9E" w:rsidRPr="00150FB2" w:rsidRDefault="00F61D9E" w:rsidP="00727FA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61D9E" w:rsidRPr="00150FB2" w:rsidRDefault="00F61D9E" w:rsidP="00727FA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61D9E" w:rsidRPr="00150FB2" w:rsidRDefault="00F61D9E" w:rsidP="00727FA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61D9E" w:rsidRPr="00150FB2" w:rsidRDefault="00F61D9E" w:rsidP="00727FA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Отметка «2» ставится в следующих случаях:</w:t>
      </w:r>
    </w:p>
    <w:p w:rsidR="00F61D9E" w:rsidRPr="00150FB2" w:rsidRDefault="00F61D9E" w:rsidP="00727F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 раскрыто основное содержание учебного материала;</w:t>
      </w:r>
    </w:p>
    <w:p w:rsidR="00F61D9E" w:rsidRPr="00150FB2" w:rsidRDefault="00F61D9E" w:rsidP="00727F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обнаружено незнание учеником большей или наиболее важной части учебного материала;</w:t>
      </w:r>
    </w:p>
    <w:p w:rsidR="00F61D9E" w:rsidRPr="00150FB2" w:rsidRDefault="00F61D9E" w:rsidP="00727F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учителя,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Общая классификация ошибок.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Грубыми считаются ошибки: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незнание наименований единиц измерения;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неумение выделить в ответе главное;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неумение применять знания, алгоритмы для решения задач;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неумение делать выводы и обобщения;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неумение пользоваться первоисточниками, учебником и справочниками;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равнозначные им ошибки;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вычислительные ошибки, если они не являются опиской;</w:t>
      </w:r>
    </w:p>
    <w:p w:rsidR="00F61D9E" w:rsidRPr="00150FB2" w:rsidRDefault="00F61D9E" w:rsidP="00727FA5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логические ошибки.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К негрубым ошибкам следует отнести:</w:t>
      </w:r>
    </w:p>
    <w:p w:rsidR="00F61D9E" w:rsidRPr="00150FB2" w:rsidRDefault="00F61D9E" w:rsidP="00727FA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61D9E" w:rsidRPr="00150FB2" w:rsidRDefault="00F61D9E" w:rsidP="00727FA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lastRenderedPageBreak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61D9E" w:rsidRPr="00150FB2" w:rsidRDefault="00F61D9E" w:rsidP="00727FA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нерациональные методы работы со справочной и другой литературой;</w:t>
      </w:r>
    </w:p>
    <w:p w:rsidR="00F61D9E" w:rsidRPr="00150FB2" w:rsidRDefault="00F61D9E" w:rsidP="00727FA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неумение решать задачи, выполнять задания в общем виде.</w:t>
      </w:r>
    </w:p>
    <w:p w:rsidR="00150FB2" w:rsidRDefault="00150FB2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Недочетами являются:</w:t>
      </w:r>
    </w:p>
    <w:p w:rsidR="00F61D9E" w:rsidRPr="00150FB2" w:rsidRDefault="00F61D9E" w:rsidP="00727F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нерациональные приемы вычислений и преобразований;</w:t>
      </w:r>
    </w:p>
    <w:p w:rsidR="00F61D9E" w:rsidRPr="00150FB2" w:rsidRDefault="00F61D9E" w:rsidP="00727F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3Font_24"/>
        </w:rPr>
      </w:pPr>
      <w:r w:rsidRPr="00150FB2">
        <w:rPr>
          <w:rFonts w:eastAsia="T3Font_24"/>
        </w:rPr>
        <w:t>небрежное выполнение записей, чертежей, схем.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Оценивание тестовой работы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Учитывается правильность и объем выполненной части работы, за основу принимается процентная шкала</w:t>
      </w:r>
      <w:r w:rsidR="00150FB2">
        <w:rPr>
          <w:rFonts w:ascii="Times New Roman" w:eastAsia="T3Font_24" w:hAnsi="Times New Roman" w:cs="Times New Roman"/>
          <w:sz w:val="24"/>
          <w:szCs w:val="24"/>
        </w:rPr>
        <w:t>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При выполнении тематической письменной работы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95-100%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“5”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85-94 %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“4”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 xml:space="preserve">71-84 % 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“3”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 xml:space="preserve">0- 70 % 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“2”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b/>
          <w:sz w:val="24"/>
          <w:szCs w:val="24"/>
        </w:rPr>
      </w:pPr>
      <w:r w:rsidRPr="00150FB2">
        <w:rPr>
          <w:rFonts w:ascii="Times New Roman" w:eastAsia="T3Font_24" w:hAnsi="Times New Roman" w:cs="Times New Roman"/>
          <w:b/>
          <w:sz w:val="24"/>
          <w:szCs w:val="24"/>
        </w:rPr>
        <w:t>При выполнении полугодовой или годовой  письменной работы</w:t>
      </w:r>
      <w:r w:rsidR="00150FB2">
        <w:rPr>
          <w:rFonts w:ascii="Times New Roman" w:eastAsia="T3Font_24" w:hAnsi="Times New Roman" w:cs="Times New Roman"/>
          <w:b/>
          <w:sz w:val="24"/>
          <w:szCs w:val="24"/>
        </w:rPr>
        <w:t>.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85-100%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“5”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>70-84 %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“4”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 xml:space="preserve">51-70 % 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“3”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  <w:r w:rsidRPr="00150FB2">
        <w:rPr>
          <w:rFonts w:ascii="Times New Roman" w:eastAsia="T3Font_24" w:hAnsi="Times New Roman" w:cs="Times New Roman"/>
          <w:sz w:val="24"/>
          <w:szCs w:val="24"/>
        </w:rPr>
        <w:t xml:space="preserve">0-50 % </w:t>
      </w:r>
      <w:r w:rsidRPr="00150FB2">
        <w:rPr>
          <w:rFonts w:ascii="Times New Roman" w:eastAsia="T3Font_24" w:hAnsi="Times New Roman" w:cs="Times New Roman"/>
          <w:sz w:val="24"/>
          <w:szCs w:val="24"/>
        </w:rPr>
        <w:tab/>
        <w:t>правильно выполненной работы – оценка “2”</w:t>
      </w:r>
    </w:p>
    <w:p w:rsidR="00F61D9E" w:rsidRPr="00150FB2" w:rsidRDefault="00F61D9E" w:rsidP="0015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24" w:hAnsi="Times New Roman" w:cs="Times New Roman"/>
          <w:sz w:val="24"/>
          <w:szCs w:val="24"/>
        </w:rPr>
      </w:pPr>
    </w:p>
    <w:p w:rsidR="00C20247" w:rsidRPr="00A07B32" w:rsidRDefault="00C20247" w:rsidP="00727FA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B32">
        <w:rPr>
          <w:b/>
          <w:sz w:val="28"/>
          <w:szCs w:val="28"/>
        </w:rPr>
        <w:t xml:space="preserve">Раздел «Содержание учебного курса геометрии </w:t>
      </w:r>
      <w:r w:rsidR="00BF1DA4">
        <w:rPr>
          <w:b/>
          <w:sz w:val="28"/>
          <w:szCs w:val="28"/>
        </w:rPr>
        <w:t>8</w:t>
      </w:r>
      <w:r w:rsidRPr="00A07B32">
        <w:rPr>
          <w:b/>
          <w:sz w:val="28"/>
          <w:szCs w:val="28"/>
        </w:rPr>
        <w:t xml:space="preserve"> класса».</w:t>
      </w:r>
    </w:p>
    <w:p w:rsidR="00F71076" w:rsidRDefault="00F71076" w:rsidP="00C43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076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по темам по курсу геометрии </w:t>
      </w:r>
      <w:r w:rsidR="00BF1DA4">
        <w:rPr>
          <w:rFonts w:ascii="Times New Roman" w:hAnsi="Times New Roman" w:cs="Times New Roman"/>
          <w:b/>
          <w:sz w:val="24"/>
          <w:szCs w:val="24"/>
        </w:rPr>
        <w:t>8</w:t>
      </w:r>
      <w:r w:rsidRPr="00F7107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pPr w:leftFromText="180" w:rightFromText="180" w:vertAnchor="text" w:horzAnchor="margin" w:tblpY="133"/>
        <w:tblOverlap w:val="never"/>
        <w:tblW w:w="5000" w:type="pct"/>
        <w:tblLayout w:type="fixed"/>
        <w:tblLook w:val="04A0"/>
      </w:tblPr>
      <w:tblGrid>
        <w:gridCol w:w="4785"/>
        <w:gridCol w:w="2126"/>
        <w:gridCol w:w="2659"/>
      </w:tblGrid>
      <w:tr w:rsidR="00C43788" w:rsidRPr="00BF1DA4" w:rsidTr="00C43788">
        <w:trPr>
          <w:trHeight w:val="340"/>
        </w:trPr>
        <w:tc>
          <w:tcPr>
            <w:tcW w:w="4785" w:type="dxa"/>
            <w:vMerge w:val="restart"/>
            <w:shd w:val="clear" w:color="auto" w:fill="auto"/>
          </w:tcPr>
          <w:p w:rsidR="00C43788" w:rsidRPr="00BF1DA4" w:rsidRDefault="00C43788" w:rsidP="00C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3788" w:rsidRPr="00BF1DA4" w:rsidRDefault="00C43788" w:rsidP="00C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43788" w:rsidRPr="00BF1DA4" w:rsidRDefault="00C43788" w:rsidP="00C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sz w:val="24"/>
                <w:szCs w:val="24"/>
              </w:rPr>
              <w:t>К-во контрольных работ</w:t>
            </w:r>
          </w:p>
        </w:tc>
      </w:tr>
      <w:tr w:rsidR="00C43788" w:rsidRPr="00BF1DA4" w:rsidTr="00C43788">
        <w:trPr>
          <w:trHeight w:val="340"/>
        </w:trPr>
        <w:tc>
          <w:tcPr>
            <w:tcW w:w="4785" w:type="dxa"/>
            <w:vMerge/>
            <w:shd w:val="clear" w:color="auto" w:fill="auto"/>
          </w:tcPr>
          <w:p w:rsidR="00C43788" w:rsidRPr="00BF1DA4" w:rsidRDefault="00C43788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3788" w:rsidRPr="00BF1DA4" w:rsidRDefault="00C43788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C43788" w:rsidRPr="00BF1DA4" w:rsidRDefault="00C43788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3AD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363AD" w:rsidRPr="00BF1DA4" w:rsidRDefault="00D620B5" w:rsidP="00B3543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126" w:type="dxa"/>
            <w:shd w:val="clear" w:color="auto" w:fill="auto"/>
          </w:tcPr>
          <w:p w:rsidR="00C363AD" w:rsidRPr="00BF1DA4" w:rsidRDefault="00BF1DA4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C363AD" w:rsidRPr="00BF1DA4" w:rsidRDefault="00C363AD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3AD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363AD" w:rsidRPr="00BF1DA4" w:rsidRDefault="00C363AD" w:rsidP="00C363AD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Четырёхугольни</w:t>
            </w:r>
            <w:r w:rsidRPr="00BF1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shd w:val="clear" w:color="auto" w:fill="auto"/>
          </w:tcPr>
          <w:p w:rsidR="00C363AD" w:rsidRPr="00BF1DA4" w:rsidRDefault="00BF1DA4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63AD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363AD" w:rsidRPr="00BF1DA4" w:rsidRDefault="00C363AD" w:rsidP="00C363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63AD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363AD" w:rsidRPr="00BF1DA4" w:rsidRDefault="00C363AD" w:rsidP="00C363AD">
            <w:pPr>
              <w:shd w:val="clear" w:color="auto" w:fill="FFFFFF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126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9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3AD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363AD" w:rsidRPr="00BF1DA4" w:rsidRDefault="00C363AD" w:rsidP="00C363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9" w:type="dxa"/>
            <w:shd w:val="clear" w:color="auto" w:fill="auto"/>
          </w:tcPr>
          <w:p w:rsidR="00C363AD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0B5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D620B5" w:rsidRPr="00BF1DA4" w:rsidRDefault="00D620B5" w:rsidP="00C363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D620B5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D620B5" w:rsidRPr="00BF1DA4" w:rsidRDefault="00D620B5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788" w:rsidRPr="00BF1DA4" w:rsidTr="00C43788">
        <w:trPr>
          <w:trHeight w:val="340"/>
        </w:trPr>
        <w:tc>
          <w:tcPr>
            <w:tcW w:w="4785" w:type="dxa"/>
            <w:shd w:val="clear" w:color="auto" w:fill="auto"/>
          </w:tcPr>
          <w:p w:rsidR="00C43788" w:rsidRPr="00BF1DA4" w:rsidRDefault="00C43788" w:rsidP="00C43788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43788" w:rsidRPr="00BF1DA4" w:rsidRDefault="00377607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59" w:type="dxa"/>
            <w:shd w:val="clear" w:color="auto" w:fill="auto"/>
          </w:tcPr>
          <w:p w:rsidR="00C43788" w:rsidRPr="00BF1DA4" w:rsidRDefault="00C43788" w:rsidP="00C4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C00A02" w:rsidRPr="00FD758D" w:rsidRDefault="00C20247" w:rsidP="00C43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8D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контрольных работ по курсу геометрии </w:t>
      </w:r>
      <w:r w:rsidR="00377607">
        <w:rPr>
          <w:rFonts w:ascii="Times New Roman" w:hAnsi="Times New Roman" w:cs="Times New Roman"/>
          <w:b/>
          <w:sz w:val="24"/>
          <w:szCs w:val="24"/>
        </w:rPr>
        <w:t>8</w:t>
      </w:r>
      <w:r w:rsidRPr="00FD758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Look w:val="04A0"/>
      </w:tblPr>
      <w:tblGrid>
        <w:gridCol w:w="675"/>
        <w:gridCol w:w="6803"/>
        <w:gridCol w:w="2092"/>
      </w:tblGrid>
      <w:tr w:rsidR="00C20247" w:rsidRPr="00C43788" w:rsidTr="00C43788">
        <w:tc>
          <w:tcPr>
            <w:tcW w:w="675" w:type="dxa"/>
          </w:tcPr>
          <w:p w:rsidR="00C20247" w:rsidRPr="00C43788" w:rsidRDefault="00C20247" w:rsidP="00C20247">
            <w:pPr>
              <w:rPr>
                <w:rFonts w:ascii="Times New Roman" w:hAnsi="Times New Roman" w:cs="Times New Roman"/>
                <w:b/>
              </w:rPr>
            </w:pPr>
            <w:r w:rsidRPr="00C437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3" w:type="dxa"/>
          </w:tcPr>
          <w:p w:rsidR="00C20247" w:rsidRPr="00C43788" w:rsidRDefault="00C20247" w:rsidP="00C20247">
            <w:pPr>
              <w:rPr>
                <w:rFonts w:ascii="Times New Roman" w:hAnsi="Times New Roman" w:cs="Times New Roman"/>
                <w:b/>
              </w:rPr>
            </w:pPr>
            <w:r w:rsidRPr="00C4378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92" w:type="dxa"/>
          </w:tcPr>
          <w:p w:rsidR="00C20247" w:rsidRPr="00C43788" w:rsidRDefault="00C20247" w:rsidP="00C20247">
            <w:pPr>
              <w:rPr>
                <w:rFonts w:ascii="Times New Roman" w:hAnsi="Times New Roman" w:cs="Times New Roman"/>
                <w:b/>
              </w:rPr>
            </w:pPr>
            <w:r w:rsidRPr="00C4378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20247" w:rsidRPr="00E8799C" w:rsidTr="00C43788">
        <w:tc>
          <w:tcPr>
            <w:tcW w:w="675" w:type="dxa"/>
          </w:tcPr>
          <w:p w:rsidR="00C20247" w:rsidRPr="00E8799C" w:rsidRDefault="00C20247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2092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20247" w:rsidRPr="00E8799C" w:rsidTr="00C43788">
        <w:tc>
          <w:tcPr>
            <w:tcW w:w="675" w:type="dxa"/>
          </w:tcPr>
          <w:p w:rsidR="00C20247" w:rsidRPr="00E8799C" w:rsidRDefault="00C20247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2092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20247" w:rsidRPr="00E8799C" w:rsidTr="00C43788">
        <w:tc>
          <w:tcPr>
            <w:tcW w:w="675" w:type="dxa"/>
          </w:tcPr>
          <w:p w:rsidR="00C20247" w:rsidRPr="00E8799C" w:rsidRDefault="00C20247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2092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20247" w:rsidRPr="00E8799C" w:rsidTr="00C43788">
        <w:tc>
          <w:tcPr>
            <w:tcW w:w="675" w:type="dxa"/>
          </w:tcPr>
          <w:p w:rsidR="00C20247" w:rsidRPr="00E8799C" w:rsidRDefault="00C20247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«Соотношения между  сторонами и углами прямоугольного треугольника»</w:t>
            </w:r>
          </w:p>
        </w:tc>
        <w:tc>
          <w:tcPr>
            <w:tcW w:w="2092" w:type="dxa"/>
          </w:tcPr>
          <w:p w:rsidR="00C20247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43788" w:rsidRPr="00E8799C" w:rsidTr="00C43788">
        <w:tc>
          <w:tcPr>
            <w:tcW w:w="675" w:type="dxa"/>
          </w:tcPr>
          <w:p w:rsidR="00C43788" w:rsidRPr="00E8799C" w:rsidRDefault="00C43788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43788" w:rsidRPr="00E8799C" w:rsidRDefault="00E8799C" w:rsidP="00C43788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2092" w:type="dxa"/>
          </w:tcPr>
          <w:p w:rsidR="00C43788" w:rsidRPr="00E8799C" w:rsidRDefault="00E8799C" w:rsidP="00C20247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20247" w:rsidRPr="00E8799C" w:rsidTr="00C43788">
        <w:tc>
          <w:tcPr>
            <w:tcW w:w="675" w:type="dxa"/>
          </w:tcPr>
          <w:p w:rsidR="00C20247" w:rsidRPr="00E8799C" w:rsidRDefault="00C20247" w:rsidP="00727FA5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803" w:type="dxa"/>
          </w:tcPr>
          <w:p w:rsidR="00C20247" w:rsidRPr="00E8799C" w:rsidRDefault="00E8799C" w:rsidP="00302D41">
            <w:pPr>
              <w:rPr>
                <w:rFonts w:ascii="Times New Roman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«Итоговая контрольная работа»</w:t>
            </w:r>
          </w:p>
        </w:tc>
        <w:tc>
          <w:tcPr>
            <w:tcW w:w="2092" w:type="dxa"/>
          </w:tcPr>
          <w:p w:rsidR="00C20247" w:rsidRPr="00E8799C" w:rsidRDefault="00E8799C" w:rsidP="00C43788">
            <w:pPr>
              <w:autoSpaceDE w:val="0"/>
              <w:autoSpaceDN w:val="0"/>
              <w:adjustRightInd w:val="0"/>
              <w:rPr>
                <w:rFonts w:ascii="Times New Roman" w:eastAsia="T3Font_18" w:hAnsi="Times New Roman" w:cs="Times New Roman"/>
              </w:rPr>
            </w:pPr>
            <w:r w:rsidRPr="00E8799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C43788" w:rsidRDefault="00C43788" w:rsidP="00F71076">
      <w:pPr>
        <w:autoSpaceDE w:val="0"/>
        <w:autoSpaceDN w:val="0"/>
        <w:adjustRightInd w:val="0"/>
        <w:spacing w:after="0" w:line="240" w:lineRule="auto"/>
        <w:rPr>
          <w:rFonts w:ascii="Times New Roman" w:eastAsia="T3Font_18" w:hAnsi="Times New Roman"/>
          <w:b/>
          <w:sz w:val="24"/>
          <w:szCs w:val="24"/>
        </w:rPr>
      </w:pPr>
    </w:p>
    <w:p w:rsidR="00A911DB" w:rsidRDefault="00A911DB" w:rsidP="00F71076">
      <w:pPr>
        <w:autoSpaceDE w:val="0"/>
        <w:autoSpaceDN w:val="0"/>
        <w:adjustRightInd w:val="0"/>
        <w:spacing w:after="0" w:line="240" w:lineRule="auto"/>
        <w:rPr>
          <w:rFonts w:ascii="Times New Roman" w:eastAsia="T3Font_18" w:hAnsi="Times New Roman"/>
          <w:b/>
          <w:sz w:val="24"/>
          <w:szCs w:val="24"/>
        </w:rPr>
      </w:pPr>
    </w:p>
    <w:p w:rsidR="00F71076" w:rsidRDefault="00F71076" w:rsidP="00F71076">
      <w:pPr>
        <w:autoSpaceDE w:val="0"/>
        <w:autoSpaceDN w:val="0"/>
        <w:adjustRightInd w:val="0"/>
        <w:spacing w:after="0" w:line="240" w:lineRule="auto"/>
        <w:rPr>
          <w:rFonts w:ascii="Times New Roman" w:eastAsia="T3Font_18" w:hAnsi="Times New Roman"/>
          <w:b/>
          <w:sz w:val="24"/>
          <w:szCs w:val="24"/>
        </w:rPr>
      </w:pPr>
      <w:r w:rsidRPr="00173F05">
        <w:rPr>
          <w:rFonts w:ascii="Times New Roman" w:eastAsia="T3Font_18" w:hAnsi="Times New Roman"/>
          <w:b/>
          <w:sz w:val="24"/>
          <w:szCs w:val="24"/>
        </w:rPr>
        <w:lastRenderedPageBreak/>
        <w:t>Содержание учебного курса</w:t>
      </w:r>
      <w:r>
        <w:rPr>
          <w:rFonts w:ascii="Times New Roman" w:eastAsia="T3Font_18" w:hAnsi="Times New Roman"/>
          <w:b/>
          <w:sz w:val="24"/>
          <w:szCs w:val="24"/>
        </w:rPr>
        <w:t xml:space="preserve"> геометрии </w:t>
      </w:r>
      <w:r w:rsidR="00377607">
        <w:rPr>
          <w:rFonts w:ascii="Times New Roman" w:eastAsia="T3Font_18" w:hAnsi="Times New Roman"/>
          <w:b/>
          <w:sz w:val="24"/>
          <w:szCs w:val="24"/>
        </w:rPr>
        <w:t>8</w:t>
      </w:r>
      <w:r>
        <w:rPr>
          <w:rFonts w:ascii="Times New Roman" w:eastAsia="T3Font_18" w:hAnsi="Times New Roman"/>
          <w:b/>
          <w:sz w:val="24"/>
          <w:szCs w:val="24"/>
        </w:rPr>
        <w:t xml:space="preserve"> класса.</w:t>
      </w:r>
    </w:p>
    <w:p w:rsidR="00F71076" w:rsidRPr="00173F05" w:rsidRDefault="00F71076" w:rsidP="00F71076">
      <w:pPr>
        <w:autoSpaceDE w:val="0"/>
        <w:autoSpaceDN w:val="0"/>
        <w:adjustRightInd w:val="0"/>
        <w:spacing w:after="0" w:line="240" w:lineRule="auto"/>
        <w:rPr>
          <w:rFonts w:ascii="Times New Roman" w:eastAsia="T3Font_18" w:hAnsi="Times New Roman"/>
          <w:b/>
          <w:sz w:val="24"/>
          <w:szCs w:val="24"/>
        </w:rPr>
      </w:pPr>
    </w:p>
    <w:p w:rsidR="00C20247" w:rsidRPr="00A911DB" w:rsidRDefault="00377607" w:rsidP="00A911DB">
      <w:pPr>
        <w:pStyle w:val="21"/>
        <w:ind w:left="142" w:hanging="304"/>
        <w:rPr>
          <w:rFonts w:ascii="Times New Roman" w:hAnsi="Times New Roman" w:cs="Times New Roman"/>
          <w:b/>
          <w:sz w:val="24"/>
          <w:szCs w:val="24"/>
        </w:rPr>
      </w:pPr>
      <w:r w:rsidRPr="00A9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D9" w:rsidRPr="00A911DB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  <w:r w:rsidR="00E8565B" w:rsidRPr="00A911DB">
        <w:rPr>
          <w:rFonts w:ascii="Times New Roman" w:hAnsi="Times New Roman" w:cs="Times New Roman"/>
          <w:b/>
          <w:sz w:val="24"/>
          <w:szCs w:val="24"/>
        </w:rPr>
        <w:t xml:space="preserve"> курса геометрии </w:t>
      </w:r>
      <w:r w:rsidR="00C363AD" w:rsidRPr="00A911DB">
        <w:rPr>
          <w:rFonts w:ascii="Times New Roman" w:hAnsi="Times New Roman" w:cs="Times New Roman"/>
          <w:b/>
          <w:sz w:val="24"/>
          <w:szCs w:val="24"/>
        </w:rPr>
        <w:t>8</w:t>
      </w:r>
      <w:r w:rsidR="00E8565B" w:rsidRPr="00A911D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pPr w:leftFromText="180" w:rightFromText="180" w:vertAnchor="text" w:tblpXSpec="center" w:tblpY="1"/>
        <w:tblOverlap w:val="never"/>
        <w:tblW w:w="5018" w:type="pct"/>
        <w:tblLayout w:type="fixed"/>
        <w:tblLook w:val="04A0"/>
      </w:tblPr>
      <w:tblGrid>
        <w:gridCol w:w="3227"/>
        <w:gridCol w:w="6377"/>
      </w:tblGrid>
      <w:tr w:rsidR="003F79A8" w:rsidRPr="00A11BE0" w:rsidTr="00A11BE0">
        <w:trPr>
          <w:trHeight w:val="340"/>
        </w:trPr>
        <w:tc>
          <w:tcPr>
            <w:tcW w:w="3227" w:type="dxa"/>
            <w:vMerge w:val="restart"/>
          </w:tcPr>
          <w:p w:rsidR="003F79A8" w:rsidRPr="00A11BE0" w:rsidRDefault="003F79A8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6377" w:type="dxa"/>
            <w:vMerge w:val="restart"/>
          </w:tcPr>
          <w:p w:rsidR="003F79A8" w:rsidRPr="00A11BE0" w:rsidRDefault="003F79A8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F79A8" w:rsidRPr="00A11BE0" w:rsidTr="00A11BE0">
        <w:trPr>
          <w:trHeight w:val="340"/>
        </w:trPr>
        <w:tc>
          <w:tcPr>
            <w:tcW w:w="3227" w:type="dxa"/>
            <w:vMerge/>
          </w:tcPr>
          <w:p w:rsidR="003F79A8" w:rsidRPr="00A11BE0" w:rsidRDefault="003F79A8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7" w:type="dxa"/>
            <w:vMerge/>
          </w:tcPr>
          <w:p w:rsidR="003F79A8" w:rsidRPr="00A11BE0" w:rsidRDefault="003F79A8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8" w:rsidRPr="00A11BE0" w:rsidTr="00A11BE0">
        <w:trPr>
          <w:trHeight w:val="340"/>
        </w:trPr>
        <w:tc>
          <w:tcPr>
            <w:tcW w:w="9604" w:type="dxa"/>
            <w:gridSpan w:val="2"/>
            <w:shd w:val="clear" w:color="auto" w:fill="D9D9D9" w:themeFill="background1" w:themeFillShade="D9"/>
          </w:tcPr>
          <w:p w:rsidR="003F79A8" w:rsidRPr="00A11BE0" w:rsidRDefault="0030746F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</w:tr>
      <w:tr w:rsidR="003F79A8" w:rsidRPr="00A11BE0" w:rsidTr="00A11BE0">
        <w:trPr>
          <w:trHeight w:val="340"/>
        </w:trPr>
        <w:tc>
          <w:tcPr>
            <w:tcW w:w="9604" w:type="dxa"/>
            <w:gridSpan w:val="2"/>
            <w:shd w:val="clear" w:color="auto" w:fill="D9D9D9" w:themeFill="background1" w:themeFillShade="D9"/>
          </w:tcPr>
          <w:p w:rsidR="003F79A8" w:rsidRPr="00A11BE0" w:rsidRDefault="0030746F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</w:tr>
      <w:tr w:rsidR="00A11BE0" w:rsidRPr="00A11BE0" w:rsidTr="00A11BE0">
        <w:trPr>
          <w:trHeight w:val="386"/>
        </w:trPr>
        <w:tc>
          <w:tcPr>
            <w:tcW w:w="322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симметрия.</w:t>
            </w:r>
          </w:p>
        </w:tc>
        <w:tc>
          <w:tcPr>
            <w:tcW w:w="637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четырехугольников, их признаки и свойства.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свойства четырехугольников при решении простых задач.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построение.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0" w:rsidRPr="00A11BE0" w:rsidTr="00A11BE0">
        <w:trPr>
          <w:trHeight w:val="340"/>
        </w:trPr>
        <w:tc>
          <w:tcPr>
            <w:tcW w:w="9604" w:type="dxa"/>
            <w:gridSpan w:val="2"/>
            <w:shd w:val="clear" w:color="auto" w:fill="D9D9D9" w:themeFill="background1" w:themeFillShade="D9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A11BE0" w:rsidRPr="00A11BE0" w:rsidTr="00A11BE0">
        <w:trPr>
          <w:trHeight w:val="449"/>
        </w:trPr>
        <w:tc>
          <w:tcPr>
            <w:tcW w:w="322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</w:tc>
        <w:tc>
          <w:tcPr>
            <w:tcW w:w="637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площадей основных геометрических фигур и фигур, составленных из них;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формулы вычисления геометрических фигур, теорему Пифагора и уметь применять их при решении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чертежи по условию задач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формулы вычисления геометрических фигур, теорему Пифагора и уметь применять их при решении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доказательство и использовать дополнительные формулы для нахождения площадей геометрических фигур.</w:t>
            </w:r>
          </w:p>
        </w:tc>
      </w:tr>
      <w:tr w:rsidR="00A11BE0" w:rsidRPr="00A11BE0" w:rsidTr="00A11BE0">
        <w:trPr>
          <w:trHeight w:val="340"/>
        </w:trPr>
        <w:tc>
          <w:tcPr>
            <w:tcW w:w="9604" w:type="dxa"/>
            <w:gridSpan w:val="2"/>
            <w:shd w:val="clear" w:color="auto" w:fill="D9D9D9" w:themeFill="background1" w:themeFillShade="D9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</w:tr>
      <w:tr w:rsidR="00A11BE0" w:rsidRPr="00A11BE0" w:rsidTr="00A11BE0">
        <w:trPr>
          <w:trHeight w:val="340"/>
        </w:trPr>
        <w:tc>
          <w:tcPr>
            <w:tcW w:w="322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косинус, тангенс острого угла прямоугольного треугольника.</w:t>
            </w:r>
          </w:p>
        </w:tc>
        <w:tc>
          <w:tcPr>
            <w:tcW w:w="637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подобных треугольников.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применять подобие треугольников при решении несложных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геометрические фигуры.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чертежи по условию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признаки подобия треугольников, уметь применять их для решения практических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синус, косинус, тангенс и котангенс </w:t>
            </w:r>
            <w:r w:rsidRPr="00A1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острого угла прямоугольного треугольника.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применять признаки подобия треугольников для решения практических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доказательные рассуждения при решении задач, используя известные теоремы.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 на соотношения между сторонами и углами прямоугольного треугольника.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0" w:rsidRPr="00A11BE0" w:rsidTr="00A11BE0">
        <w:trPr>
          <w:trHeight w:val="340"/>
        </w:trPr>
        <w:tc>
          <w:tcPr>
            <w:tcW w:w="96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Окружность</w:t>
            </w:r>
          </w:p>
        </w:tc>
      </w:tr>
      <w:tr w:rsidR="00A11BE0" w:rsidRPr="00A11BE0" w:rsidTr="00A11BE0">
        <w:trPr>
          <w:trHeight w:val="340"/>
        </w:trPr>
        <w:tc>
          <w:tcPr>
            <w:tcW w:w="322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Касательная к окружности, её свойства и признак. Центральные и вписанные углы. Четыре замечательные точки треугольника. Вписанная и описанная окружности.</w:t>
            </w:r>
          </w:p>
        </w:tc>
        <w:tc>
          <w:tcPr>
            <w:tcW w:w="637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геометрических величин.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свойства биссектрисы угла и серединного перпендикуляра к отрезку.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геометрические фигуры, различать их взаимное расположение.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построение.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доказательные рассуждения при решении задач, используя известные теоремы.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Знать метрические соотношения в окружности: свойства секущих, касательных, хорд и уметь применять их в решении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Иметь понятие о вписанных и описанных четырехугольниках.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E0" w:rsidRPr="00A11BE0" w:rsidTr="00A11BE0">
        <w:trPr>
          <w:trHeight w:val="340"/>
        </w:trPr>
        <w:tc>
          <w:tcPr>
            <w:tcW w:w="9604" w:type="dxa"/>
            <w:gridSpan w:val="2"/>
            <w:shd w:val="clear" w:color="auto" w:fill="D9D9D9" w:themeFill="background1" w:themeFillShade="D9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A11BE0" w:rsidRPr="00A11BE0" w:rsidTr="00A11BE0">
        <w:trPr>
          <w:trHeight w:val="340"/>
        </w:trPr>
        <w:tc>
          <w:tcPr>
            <w:tcW w:w="322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геометрии для описания предметов окружающего мира.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геометрические фигуры.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выполнять чертежи по условию задач.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доказывать теоремы о параллельности прямых с использованием соответствующих признаков.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значения геометрических величин (длин, углов, площадей). 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построение.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A11BE0" w:rsidRPr="00A11BE0" w:rsidRDefault="00A11BE0" w:rsidP="00A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Уметь проводить доказательные рассуждения при решении задач, используя известные теоремы.</w:t>
            </w:r>
          </w:p>
        </w:tc>
      </w:tr>
    </w:tbl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177FD7">
        <w:rPr>
          <w:rFonts w:ascii="Times New Roman" w:eastAsia="Times New Roman" w:hAnsi="Times New Roman" w:cs="Times New Roman"/>
          <w:sz w:val="24"/>
          <w:szCs w:val="24"/>
        </w:rPr>
        <w:t xml:space="preserve"> целях усиления развивающих функций задач, развития творческой активности, обучающихся,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ab/>
        <w:t>Промежуточная аттестация проводится в форме тестов, математических диктантов, самостоятельных, контрольных работ.</w:t>
      </w:r>
    </w:p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Общеклассные формы: урок, консультация, практическая работа, самостоятельная работа, тест, урок обобщения и систематизации знаний, зачётный урок, урок контрольной работы.</w:t>
      </w:r>
    </w:p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ab/>
        <w:t>Групповые формы: групповая работа на уроке, групповые творческие задания.</w:t>
      </w:r>
    </w:p>
    <w:p w:rsidR="00177FD7" w:rsidRP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ab/>
        <w:t>Индивидуальные формы: работа с литературой, письменные упражнения, выполнение индивидуальных заданий, работа с обучающими программами.</w:t>
      </w:r>
    </w:p>
    <w:p w:rsidR="00177FD7" w:rsidRDefault="00177FD7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F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177FD7">
        <w:rPr>
          <w:rFonts w:ascii="Times New Roman" w:eastAsia="Times New Roman" w:hAnsi="Times New Roman" w:cs="Times New Roman"/>
          <w:sz w:val="24"/>
          <w:szCs w:val="24"/>
        </w:rPr>
        <w:t>спользуются элементы следующих технологий: личностно ориентируемое обучение, обучение с применением опорных схем, ИКТ.</w:t>
      </w:r>
    </w:p>
    <w:p w:rsidR="005B0721" w:rsidRDefault="005B0721" w:rsidP="0017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темы проектов:</w:t>
      </w:r>
    </w:p>
    <w:p w:rsidR="005B0721" w:rsidRPr="005B0721" w:rsidRDefault="005B0721" w:rsidP="00727FA5">
      <w:pPr>
        <w:pStyle w:val="a3"/>
        <w:numPr>
          <w:ilvl w:val="0"/>
          <w:numId w:val="31"/>
        </w:numPr>
      </w:pPr>
      <w:r w:rsidRPr="005B0721">
        <w:t>Треугольник.</w:t>
      </w:r>
    </w:p>
    <w:p w:rsidR="005B0721" w:rsidRPr="005B0721" w:rsidRDefault="005B0721" w:rsidP="00727FA5">
      <w:pPr>
        <w:pStyle w:val="a3"/>
        <w:numPr>
          <w:ilvl w:val="0"/>
          <w:numId w:val="31"/>
        </w:numPr>
      </w:pPr>
      <w:r w:rsidRPr="005B0721">
        <w:t>Применение равенства треугольников при измерительных работах.</w:t>
      </w:r>
    </w:p>
    <w:p w:rsidR="005B0721" w:rsidRPr="005B0721" w:rsidRDefault="005B0721" w:rsidP="00727FA5">
      <w:pPr>
        <w:pStyle w:val="a3"/>
        <w:numPr>
          <w:ilvl w:val="0"/>
          <w:numId w:val="31"/>
        </w:numPr>
      </w:pPr>
      <w:r w:rsidRPr="005B0721">
        <w:t>Треугольник Паскаля.</w:t>
      </w:r>
    </w:p>
    <w:p w:rsidR="005B0721" w:rsidRDefault="005B0721" w:rsidP="00727FA5">
      <w:pPr>
        <w:pStyle w:val="a3"/>
        <w:numPr>
          <w:ilvl w:val="0"/>
          <w:numId w:val="31"/>
        </w:numPr>
      </w:pPr>
      <w:r w:rsidRPr="005B0721">
        <w:t xml:space="preserve">Лист Мёбиуса. </w:t>
      </w:r>
    </w:p>
    <w:p w:rsidR="002B0E96" w:rsidRPr="00EF5097" w:rsidRDefault="00EF5097" w:rsidP="00727FA5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EF5097">
        <w:rPr>
          <w:b/>
          <w:lang w:eastAsia="en-US"/>
        </w:rPr>
        <w:t xml:space="preserve">Раздел «Календарно-тематическое планирование </w:t>
      </w:r>
      <w:r w:rsidRPr="00EF5097">
        <w:rPr>
          <w:b/>
        </w:rPr>
        <w:t xml:space="preserve">курса геометрии </w:t>
      </w:r>
      <w:r w:rsidR="00C363AD">
        <w:rPr>
          <w:b/>
        </w:rPr>
        <w:t>8</w:t>
      </w:r>
      <w:r w:rsidRPr="00EF5097">
        <w:rPr>
          <w:b/>
        </w:rPr>
        <w:t xml:space="preserve"> класса</w:t>
      </w:r>
      <w:r w:rsidRPr="00EF5097">
        <w:rPr>
          <w:b/>
          <w:lang w:eastAsia="en-US"/>
        </w:rPr>
        <w:t>».</w:t>
      </w:r>
    </w:p>
    <w:p w:rsidR="00EF5097" w:rsidRPr="00D81660" w:rsidRDefault="00EF5097" w:rsidP="00EF5097">
      <w:pPr>
        <w:pStyle w:val="a3"/>
        <w:ind w:left="360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ayout w:type="fixed"/>
        <w:tblLook w:val="04A0"/>
      </w:tblPr>
      <w:tblGrid>
        <w:gridCol w:w="573"/>
        <w:gridCol w:w="761"/>
        <w:gridCol w:w="5153"/>
        <w:gridCol w:w="936"/>
        <w:gridCol w:w="1069"/>
        <w:gridCol w:w="1066"/>
        <w:gridCol w:w="12"/>
      </w:tblGrid>
      <w:tr w:rsidR="002B0E96" w:rsidRPr="00D81660" w:rsidTr="00B3543C">
        <w:trPr>
          <w:gridAfter w:val="1"/>
          <w:wAfter w:w="12" w:type="dxa"/>
          <w:trHeight w:val="340"/>
        </w:trPr>
        <w:tc>
          <w:tcPr>
            <w:tcW w:w="1334" w:type="dxa"/>
            <w:gridSpan w:val="2"/>
            <w:vMerge w:val="restart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53" w:type="dxa"/>
            <w:vMerge w:val="restart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2135" w:type="dxa"/>
            <w:gridSpan w:val="2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</w:tr>
      <w:tr w:rsidR="002B0E96" w:rsidRPr="00D81660" w:rsidTr="00B3543C">
        <w:trPr>
          <w:gridAfter w:val="1"/>
          <w:wAfter w:w="12" w:type="dxa"/>
          <w:trHeight w:val="340"/>
        </w:trPr>
        <w:tc>
          <w:tcPr>
            <w:tcW w:w="1334" w:type="dxa"/>
            <w:gridSpan w:val="2"/>
            <w:vMerge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:rsidR="002B0E96" w:rsidRPr="00D81660" w:rsidRDefault="002B0E96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05.09-24.10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5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 Треугольники. Параллельные прямые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5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Соотношения между сторонами и углами треугольника. Признаки равенства треугольников.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pStyle w:val="a3"/>
              <w:ind w:left="360"/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12.09-26.10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11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Сумма углов выпуклого многоугольника.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78" w:type="dxa"/>
            <w:gridSpan w:val="2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«Многоугольники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параллелограмма..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параллелограмма. 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4664A1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  <w:r w:rsidR="0046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«Прямоугольник. Ромб. Квадрат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Четырехугольники»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6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pStyle w:val="a3"/>
              <w:ind w:left="360"/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D81660" w:rsidRDefault="00D81660" w:rsidP="00B3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31.10-21.12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11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Площадь многоугольника. Площадь прямоугольника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 треугольника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 треугольника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Площадь  трапеции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936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36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 w:themeFill="background1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«Теорема Пифагора»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«Площадь»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«Площадь»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pStyle w:val="a3"/>
              <w:ind w:left="360"/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26.12-13.03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Определение подобных треугольников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Второй  признак подобия треугольников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Третий  признак подобия треугольников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 Свойство медианы.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30, 45, 60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 сторонами и углами прямоугольного треугольника»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8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 </w:t>
            </w: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«Соотношения между  сторонами и углами прямоугольного треугольника»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pStyle w:val="a3"/>
              <w:ind w:left="360"/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D81660" w:rsidRDefault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15.03-15.05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9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F32755">
        <w:trPr>
          <w:gridAfter w:val="1"/>
          <w:wAfter w:w="12" w:type="dxa"/>
          <w:trHeight w:val="340"/>
        </w:trPr>
        <w:tc>
          <w:tcPr>
            <w:tcW w:w="57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pStyle w:val="a3"/>
              <w:ind w:left="360"/>
              <w:rPr>
                <w:rFonts w:eastAsiaTheme="minorHAnsi"/>
                <w:b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81660" w:rsidRPr="00F00447" w:rsidRDefault="00D81660" w:rsidP="00D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7">
              <w:rPr>
                <w:rFonts w:ascii="Times New Roman" w:hAnsi="Times New Roman" w:cs="Times New Roman"/>
                <w:b/>
                <w:sz w:val="24"/>
                <w:szCs w:val="24"/>
              </w:rPr>
              <w:t>17.05-22.05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40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Четырехугольники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40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60" w:rsidRPr="00D81660" w:rsidTr="00B3543C">
        <w:trPr>
          <w:gridAfter w:val="1"/>
          <w:wAfter w:w="12" w:type="dxa"/>
          <w:trHeight w:val="340"/>
        </w:trPr>
        <w:tc>
          <w:tcPr>
            <w:tcW w:w="573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761" w:type="dxa"/>
          </w:tcPr>
          <w:p w:rsidR="00D81660" w:rsidRPr="00D81660" w:rsidRDefault="00D81660" w:rsidP="00D81660">
            <w:pPr>
              <w:pStyle w:val="a3"/>
              <w:numPr>
                <w:ilvl w:val="0"/>
                <w:numId w:val="40"/>
              </w:numPr>
              <w:rPr>
                <w:rFonts w:eastAsiaTheme="minorHAnsi"/>
              </w:rPr>
            </w:pPr>
          </w:p>
        </w:tc>
        <w:tc>
          <w:tcPr>
            <w:tcW w:w="5153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3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6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6" w:type="dxa"/>
          </w:tcPr>
          <w:p w:rsidR="00D81660" w:rsidRPr="00D81660" w:rsidRDefault="00D81660" w:rsidP="00D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60" w:rsidRDefault="00D81660" w:rsidP="00796EE3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D81660" w:rsidRDefault="00D81660" w:rsidP="00796EE3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D81660" w:rsidRDefault="00D8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E3" w:rsidRPr="00796EE3" w:rsidRDefault="00796EE3" w:rsidP="00796EE3">
      <w:pPr>
        <w:ind w:right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6E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к </w:t>
      </w:r>
      <w:r w:rsidRPr="00796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Рабочей программе</w:t>
      </w:r>
    </w:p>
    <w:p w:rsidR="00796EE3" w:rsidRPr="00796EE3" w:rsidRDefault="00796EE3" w:rsidP="00796EE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6EE3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Pr="00796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836"/>
        <w:gridCol w:w="2738"/>
        <w:gridCol w:w="1480"/>
      </w:tblGrid>
      <w:tr w:rsidR="00796EE3" w:rsidRPr="00796EE3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3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3">
              <w:rPr>
                <w:rFonts w:ascii="Times New Roman" w:hAnsi="Times New Roman" w:cs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3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796EE3" w:rsidRPr="00796EE3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6EE3" w:rsidRPr="00796EE3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6EE3" w:rsidRPr="00796EE3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6EE3" w:rsidRPr="00796EE3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EE3" w:rsidRP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6EE3" w:rsidRPr="00DA70AE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96EE3" w:rsidRPr="00DA70AE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DA70AE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DA70AE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96EE3" w:rsidRPr="00DA70AE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96EE3" w:rsidRPr="00DA70AE" w:rsidTr="00E755F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796EE3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DA70AE" w:rsidRDefault="00796EE3" w:rsidP="00E755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Pr="00DA70AE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3" w:rsidRDefault="00796EE3" w:rsidP="00796EE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color w:val="FF0000"/>
              </w:rPr>
            </w:pPr>
          </w:p>
        </w:tc>
      </w:tr>
    </w:tbl>
    <w:p w:rsidR="00796EE3" w:rsidRDefault="00796EE3" w:rsidP="00796EE3">
      <w:pPr>
        <w:rPr>
          <w:b/>
          <w:sz w:val="28"/>
          <w:szCs w:val="28"/>
        </w:rPr>
      </w:pPr>
    </w:p>
    <w:p w:rsidR="003C2E87" w:rsidRPr="004207A8" w:rsidRDefault="003C2E87" w:rsidP="00FA4DA2">
      <w:pPr>
        <w:autoSpaceDE w:val="0"/>
        <w:autoSpaceDN w:val="0"/>
        <w:adjustRightInd w:val="0"/>
        <w:ind w:right="-108"/>
        <w:jc w:val="both"/>
      </w:pPr>
    </w:p>
    <w:sectPr w:rsidR="003C2E87" w:rsidRPr="004207A8" w:rsidSect="00FA4DA2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FC" w:rsidRDefault="003142FC" w:rsidP="002674F6">
      <w:pPr>
        <w:spacing w:after="0" w:line="240" w:lineRule="auto"/>
      </w:pPr>
      <w:r>
        <w:separator/>
      </w:r>
    </w:p>
  </w:endnote>
  <w:endnote w:type="continuationSeparator" w:id="1">
    <w:p w:rsidR="003142FC" w:rsidRDefault="003142FC" w:rsidP="002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3Font_5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4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9840"/>
      <w:docPartObj>
        <w:docPartGallery w:val="Page Numbers (Bottom of Page)"/>
        <w:docPartUnique/>
      </w:docPartObj>
    </w:sdtPr>
    <w:sdtContent>
      <w:p w:rsidR="00111AFD" w:rsidRDefault="005529BE">
        <w:pPr>
          <w:pStyle w:val="aa"/>
          <w:jc w:val="right"/>
        </w:pPr>
        <w:fldSimple w:instr=" PAGE   \* MERGEFORMAT ">
          <w:r w:rsidR="004664A1">
            <w:rPr>
              <w:noProof/>
            </w:rPr>
            <w:t>13</w:t>
          </w:r>
        </w:fldSimple>
      </w:p>
    </w:sdtContent>
  </w:sdt>
  <w:p w:rsidR="00111AFD" w:rsidRDefault="00111A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FC" w:rsidRDefault="003142FC" w:rsidP="002674F6">
      <w:pPr>
        <w:spacing w:after="0" w:line="240" w:lineRule="auto"/>
      </w:pPr>
      <w:r>
        <w:separator/>
      </w:r>
    </w:p>
  </w:footnote>
  <w:footnote w:type="continuationSeparator" w:id="1">
    <w:p w:rsidR="003142FC" w:rsidRDefault="003142FC" w:rsidP="0026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6"/>
        </w:tabs>
        <w:ind w:left="1156" w:hanging="360"/>
      </w:p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876" w:hanging="360"/>
      </w:pPr>
    </w:lvl>
    <w:lvl w:ilvl="2">
      <w:start w:val="1"/>
      <w:numFmt w:val="lowerRoman"/>
      <w:lvlText w:val="%3."/>
      <w:lvlJc w:val="left"/>
      <w:pPr>
        <w:tabs>
          <w:tab w:val="num" w:pos="436"/>
        </w:tabs>
        <w:ind w:left="259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331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4036" w:hanging="360"/>
      </w:pPr>
    </w:lvl>
    <w:lvl w:ilvl="5">
      <w:start w:val="1"/>
      <w:numFmt w:val="lowerRoman"/>
      <w:lvlText w:val="%6."/>
      <w:lvlJc w:val="left"/>
      <w:pPr>
        <w:tabs>
          <w:tab w:val="num" w:pos="436"/>
        </w:tabs>
        <w:ind w:left="475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47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6196" w:hanging="360"/>
      </w:pPr>
    </w:lvl>
    <w:lvl w:ilvl="8">
      <w:start w:val="1"/>
      <w:numFmt w:val="lowerRoman"/>
      <w:lvlText w:val="%9."/>
      <w:lvlJc w:val="left"/>
      <w:pPr>
        <w:tabs>
          <w:tab w:val="num" w:pos="436"/>
        </w:tabs>
        <w:ind w:left="6916" w:hanging="180"/>
      </w:pPr>
    </w:lvl>
  </w:abstractNum>
  <w:abstractNum w:abstractNumId="1">
    <w:nsid w:val="029404DA"/>
    <w:multiLevelType w:val="hybridMultilevel"/>
    <w:tmpl w:val="A84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7AC"/>
    <w:multiLevelType w:val="hybridMultilevel"/>
    <w:tmpl w:val="13B8C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AD"/>
    <w:multiLevelType w:val="hybridMultilevel"/>
    <w:tmpl w:val="681A19F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8B1"/>
    <w:multiLevelType w:val="hybridMultilevel"/>
    <w:tmpl w:val="0652E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248E"/>
    <w:multiLevelType w:val="hybridMultilevel"/>
    <w:tmpl w:val="114012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F4601"/>
    <w:multiLevelType w:val="hybridMultilevel"/>
    <w:tmpl w:val="0D467C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6588D"/>
    <w:multiLevelType w:val="hybridMultilevel"/>
    <w:tmpl w:val="ACDA9F88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40E76"/>
    <w:multiLevelType w:val="hybridMultilevel"/>
    <w:tmpl w:val="CCE60F94"/>
    <w:lvl w:ilvl="0" w:tplc="04190011">
      <w:start w:val="1"/>
      <w:numFmt w:val="decimal"/>
      <w:lvlText w:val="%1)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0B2C1E"/>
    <w:multiLevelType w:val="hybridMultilevel"/>
    <w:tmpl w:val="2186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86E65"/>
    <w:multiLevelType w:val="hybridMultilevel"/>
    <w:tmpl w:val="B1408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471EF"/>
    <w:multiLevelType w:val="hybridMultilevel"/>
    <w:tmpl w:val="74926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2576A7"/>
    <w:multiLevelType w:val="hybridMultilevel"/>
    <w:tmpl w:val="8892CD2A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91E98"/>
    <w:multiLevelType w:val="hybridMultilevel"/>
    <w:tmpl w:val="A4AA7AF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F5574"/>
    <w:multiLevelType w:val="hybridMultilevel"/>
    <w:tmpl w:val="21C25AA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058ED"/>
    <w:multiLevelType w:val="hybridMultilevel"/>
    <w:tmpl w:val="678E23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E79AE"/>
    <w:multiLevelType w:val="hybridMultilevel"/>
    <w:tmpl w:val="CDD84CEA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073B7"/>
    <w:multiLevelType w:val="hybridMultilevel"/>
    <w:tmpl w:val="1E1A4F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A4C5A"/>
    <w:multiLevelType w:val="hybridMultilevel"/>
    <w:tmpl w:val="96FA9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774B"/>
    <w:multiLevelType w:val="hybridMultilevel"/>
    <w:tmpl w:val="B682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93CE9"/>
    <w:multiLevelType w:val="hybridMultilevel"/>
    <w:tmpl w:val="02A4C23E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A3305"/>
    <w:multiLevelType w:val="hybridMultilevel"/>
    <w:tmpl w:val="1954F884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CC56DA"/>
    <w:multiLevelType w:val="hybridMultilevel"/>
    <w:tmpl w:val="5D308B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D1D26"/>
    <w:multiLevelType w:val="hybridMultilevel"/>
    <w:tmpl w:val="F1F63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338BB"/>
    <w:multiLevelType w:val="hybridMultilevel"/>
    <w:tmpl w:val="17E04BA6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5B2583C"/>
    <w:multiLevelType w:val="hybridMultilevel"/>
    <w:tmpl w:val="9588FD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E4B3F"/>
    <w:multiLevelType w:val="hybridMultilevel"/>
    <w:tmpl w:val="EC24A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EB04CC"/>
    <w:multiLevelType w:val="hybridMultilevel"/>
    <w:tmpl w:val="53708444"/>
    <w:lvl w:ilvl="0" w:tplc="04190011">
      <w:start w:val="1"/>
      <w:numFmt w:val="decimal"/>
      <w:lvlText w:val="%1)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1F5A2A"/>
    <w:multiLevelType w:val="hybridMultilevel"/>
    <w:tmpl w:val="83CEDB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960"/>
    <w:multiLevelType w:val="hybridMultilevel"/>
    <w:tmpl w:val="E8302BFE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51E8E"/>
    <w:multiLevelType w:val="hybridMultilevel"/>
    <w:tmpl w:val="C9F095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433B8F"/>
    <w:multiLevelType w:val="hybridMultilevel"/>
    <w:tmpl w:val="54523E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295C33"/>
    <w:multiLevelType w:val="hybridMultilevel"/>
    <w:tmpl w:val="9B36FD24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041ED"/>
    <w:multiLevelType w:val="hybridMultilevel"/>
    <w:tmpl w:val="B74C5E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6352F"/>
    <w:multiLevelType w:val="hybridMultilevel"/>
    <w:tmpl w:val="22EC0C04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84982"/>
    <w:multiLevelType w:val="hybridMultilevel"/>
    <w:tmpl w:val="A440AE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477977"/>
    <w:multiLevelType w:val="hybridMultilevel"/>
    <w:tmpl w:val="1D5234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DD4AF4"/>
    <w:multiLevelType w:val="hybridMultilevel"/>
    <w:tmpl w:val="486601C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E238A"/>
    <w:multiLevelType w:val="hybridMultilevel"/>
    <w:tmpl w:val="2E40D2E6"/>
    <w:lvl w:ilvl="0" w:tplc="24F661D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34"/>
  </w:num>
  <w:num w:numId="4">
    <w:abstractNumId w:val="9"/>
  </w:num>
  <w:num w:numId="5">
    <w:abstractNumId w:val="28"/>
  </w:num>
  <w:num w:numId="6">
    <w:abstractNumId w:val="23"/>
  </w:num>
  <w:num w:numId="7">
    <w:abstractNumId w:val="6"/>
  </w:num>
  <w:num w:numId="8">
    <w:abstractNumId w:val="1"/>
  </w:num>
  <w:num w:numId="9">
    <w:abstractNumId w:val="30"/>
  </w:num>
  <w:num w:numId="10">
    <w:abstractNumId w:val="12"/>
  </w:num>
  <w:num w:numId="11">
    <w:abstractNumId w:val="38"/>
  </w:num>
  <w:num w:numId="12">
    <w:abstractNumId w:val="35"/>
  </w:num>
  <w:num w:numId="13">
    <w:abstractNumId w:val="2"/>
  </w:num>
  <w:num w:numId="14">
    <w:abstractNumId w:val="26"/>
  </w:num>
  <w:num w:numId="15">
    <w:abstractNumId w:val="20"/>
  </w:num>
  <w:num w:numId="16">
    <w:abstractNumId w:val="21"/>
  </w:num>
  <w:num w:numId="17">
    <w:abstractNumId w:val="4"/>
  </w:num>
  <w:num w:numId="18">
    <w:abstractNumId w:val="14"/>
  </w:num>
  <w:num w:numId="19">
    <w:abstractNumId w:val="37"/>
  </w:num>
  <w:num w:numId="20">
    <w:abstractNumId w:val="43"/>
  </w:num>
  <w:num w:numId="21">
    <w:abstractNumId w:val="18"/>
  </w:num>
  <w:num w:numId="22">
    <w:abstractNumId w:val="22"/>
  </w:num>
  <w:num w:numId="23">
    <w:abstractNumId w:val="3"/>
  </w:num>
  <w:num w:numId="24">
    <w:abstractNumId w:val="42"/>
  </w:num>
  <w:num w:numId="25">
    <w:abstractNumId w:val="15"/>
  </w:num>
  <w:num w:numId="26">
    <w:abstractNumId w:val="39"/>
  </w:num>
  <w:num w:numId="27">
    <w:abstractNumId w:val="7"/>
  </w:num>
  <w:num w:numId="28">
    <w:abstractNumId w:val="16"/>
  </w:num>
  <w:num w:numId="29">
    <w:abstractNumId w:val="0"/>
  </w:num>
  <w:num w:numId="30">
    <w:abstractNumId w:val="27"/>
  </w:num>
  <w:num w:numId="31">
    <w:abstractNumId w:val="33"/>
  </w:num>
  <w:num w:numId="32">
    <w:abstractNumId w:val="8"/>
  </w:num>
  <w:num w:numId="33">
    <w:abstractNumId w:val="31"/>
  </w:num>
  <w:num w:numId="34">
    <w:abstractNumId w:val="13"/>
  </w:num>
  <w:num w:numId="35">
    <w:abstractNumId w:val="29"/>
  </w:num>
  <w:num w:numId="36">
    <w:abstractNumId w:val="41"/>
  </w:num>
  <w:num w:numId="37">
    <w:abstractNumId w:val="17"/>
  </w:num>
  <w:num w:numId="38">
    <w:abstractNumId w:val="24"/>
  </w:num>
  <w:num w:numId="39">
    <w:abstractNumId w:val="19"/>
  </w:num>
  <w:num w:numId="40">
    <w:abstractNumId w:val="5"/>
  </w:num>
  <w:num w:numId="41">
    <w:abstractNumId w:val="25"/>
  </w:num>
  <w:num w:numId="42">
    <w:abstractNumId w:val="36"/>
  </w:num>
  <w:num w:numId="43">
    <w:abstractNumId w:val="11"/>
  </w:num>
  <w:num w:numId="44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6C0"/>
    <w:rsid w:val="00016125"/>
    <w:rsid w:val="0003163A"/>
    <w:rsid w:val="00050705"/>
    <w:rsid w:val="000628B9"/>
    <w:rsid w:val="00085EB8"/>
    <w:rsid w:val="000863BB"/>
    <w:rsid w:val="00097558"/>
    <w:rsid w:val="000A518C"/>
    <w:rsid w:val="000B3A9E"/>
    <w:rsid w:val="000D7F6A"/>
    <w:rsid w:val="001024B5"/>
    <w:rsid w:val="00111AFD"/>
    <w:rsid w:val="00150FB2"/>
    <w:rsid w:val="001565F6"/>
    <w:rsid w:val="001775EB"/>
    <w:rsid w:val="00177FD7"/>
    <w:rsid w:val="00190DD0"/>
    <w:rsid w:val="001974C4"/>
    <w:rsid w:val="001A0843"/>
    <w:rsid w:val="001B0B7F"/>
    <w:rsid w:val="001B37F9"/>
    <w:rsid w:val="001B7D7A"/>
    <w:rsid w:val="001D696D"/>
    <w:rsid w:val="001D73F9"/>
    <w:rsid w:val="00201F32"/>
    <w:rsid w:val="002103DC"/>
    <w:rsid w:val="002374C6"/>
    <w:rsid w:val="002674F6"/>
    <w:rsid w:val="00270716"/>
    <w:rsid w:val="00290004"/>
    <w:rsid w:val="002B0E96"/>
    <w:rsid w:val="002B30D7"/>
    <w:rsid w:val="002B39EC"/>
    <w:rsid w:val="002B42A9"/>
    <w:rsid w:val="00302D41"/>
    <w:rsid w:val="0030746F"/>
    <w:rsid w:val="003142FC"/>
    <w:rsid w:val="0031615D"/>
    <w:rsid w:val="00322728"/>
    <w:rsid w:val="00322AAA"/>
    <w:rsid w:val="00341ABE"/>
    <w:rsid w:val="00371A32"/>
    <w:rsid w:val="00377607"/>
    <w:rsid w:val="003C18C3"/>
    <w:rsid w:val="003C2E87"/>
    <w:rsid w:val="003D1DFF"/>
    <w:rsid w:val="003D556C"/>
    <w:rsid w:val="003F11D7"/>
    <w:rsid w:val="003F79A8"/>
    <w:rsid w:val="004207A8"/>
    <w:rsid w:val="00444F44"/>
    <w:rsid w:val="0046362B"/>
    <w:rsid w:val="004664A1"/>
    <w:rsid w:val="00476E07"/>
    <w:rsid w:val="00477FAD"/>
    <w:rsid w:val="004A203D"/>
    <w:rsid w:val="004D091B"/>
    <w:rsid w:val="004E28A2"/>
    <w:rsid w:val="004F3B2B"/>
    <w:rsid w:val="004F796D"/>
    <w:rsid w:val="00505143"/>
    <w:rsid w:val="00515559"/>
    <w:rsid w:val="00517147"/>
    <w:rsid w:val="005529BE"/>
    <w:rsid w:val="005631E4"/>
    <w:rsid w:val="0056553E"/>
    <w:rsid w:val="005969B6"/>
    <w:rsid w:val="005A4F9C"/>
    <w:rsid w:val="005B0721"/>
    <w:rsid w:val="006029AA"/>
    <w:rsid w:val="006054A1"/>
    <w:rsid w:val="00612E7B"/>
    <w:rsid w:val="00641CBA"/>
    <w:rsid w:val="00643474"/>
    <w:rsid w:val="00650420"/>
    <w:rsid w:val="00660873"/>
    <w:rsid w:val="00696CF9"/>
    <w:rsid w:val="00701D7B"/>
    <w:rsid w:val="00707019"/>
    <w:rsid w:val="00716738"/>
    <w:rsid w:val="00727FA5"/>
    <w:rsid w:val="00757957"/>
    <w:rsid w:val="00794AF7"/>
    <w:rsid w:val="00796EE3"/>
    <w:rsid w:val="007A6FD7"/>
    <w:rsid w:val="007B78A0"/>
    <w:rsid w:val="007D50CF"/>
    <w:rsid w:val="007E39D9"/>
    <w:rsid w:val="00815B3E"/>
    <w:rsid w:val="00832124"/>
    <w:rsid w:val="00855981"/>
    <w:rsid w:val="00864C4D"/>
    <w:rsid w:val="00890F3D"/>
    <w:rsid w:val="008918EA"/>
    <w:rsid w:val="008A6FAA"/>
    <w:rsid w:val="008B7585"/>
    <w:rsid w:val="008C7987"/>
    <w:rsid w:val="008F6C74"/>
    <w:rsid w:val="00917C03"/>
    <w:rsid w:val="00920882"/>
    <w:rsid w:val="009209C6"/>
    <w:rsid w:val="00956465"/>
    <w:rsid w:val="00975F76"/>
    <w:rsid w:val="00977AA1"/>
    <w:rsid w:val="009C5A04"/>
    <w:rsid w:val="009C76D9"/>
    <w:rsid w:val="00A07B32"/>
    <w:rsid w:val="00A11BE0"/>
    <w:rsid w:val="00A41E37"/>
    <w:rsid w:val="00A911DB"/>
    <w:rsid w:val="00A93675"/>
    <w:rsid w:val="00AC3716"/>
    <w:rsid w:val="00AC7C85"/>
    <w:rsid w:val="00AD76B4"/>
    <w:rsid w:val="00AF286B"/>
    <w:rsid w:val="00B25AF4"/>
    <w:rsid w:val="00B27142"/>
    <w:rsid w:val="00B27C43"/>
    <w:rsid w:val="00B316CC"/>
    <w:rsid w:val="00B3543C"/>
    <w:rsid w:val="00B51816"/>
    <w:rsid w:val="00B676C0"/>
    <w:rsid w:val="00B8152C"/>
    <w:rsid w:val="00B9447B"/>
    <w:rsid w:val="00BA3B91"/>
    <w:rsid w:val="00BC1CA2"/>
    <w:rsid w:val="00BF1DA4"/>
    <w:rsid w:val="00C00A02"/>
    <w:rsid w:val="00C00DDA"/>
    <w:rsid w:val="00C20247"/>
    <w:rsid w:val="00C363AD"/>
    <w:rsid w:val="00C43788"/>
    <w:rsid w:val="00C7473A"/>
    <w:rsid w:val="00CA74D3"/>
    <w:rsid w:val="00CB50D5"/>
    <w:rsid w:val="00CC480E"/>
    <w:rsid w:val="00CE3643"/>
    <w:rsid w:val="00D204A2"/>
    <w:rsid w:val="00D41FC7"/>
    <w:rsid w:val="00D44095"/>
    <w:rsid w:val="00D47A9E"/>
    <w:rsid w:val="00D554C3"/>
    <w:rsid w:val="00D620B5"/>
    <w:rsid w:val="00D81660"/>
    <w:rsid w:val="00DF3A20"/>
    <w:rsid w:val="00E01550"/>
    <w:rsid w:val="00E319E8"/>
    <w:rsid w:val="00E755F1"/>
    <w:rsid w:val="00E75FA8"/>
    <w:rsid w:val="00E8565B"/>
    <w:rsid w:val="00E8799C"/>
    <w:rsid w:val="00EC1BBA"/>
    <w:rsid w:val="00EC4E8B"/>
    <w:rsid w:val="00EF5097"/>
    <w:rsid w:val="00F00042"/>
    <w:rsid w:val="00F00447"/>
    <w:rsid w:val="00F13FCE"/>
    <w:rsid w:val="00F20BE1"/>
    <w:rsid w:val="00F27DD6"/>
    <w:rsid w:val="00F32755"/>
    <w:rsid w:val="00F36FE2"/>
    <w:rsid w:val="00F43262"/>
    <w:rsid w:val="00F525D5"/>
    <w:rsid w:val="00F61D9E"/>
    <w:rsid w:val="00F71076"/>
    <w:rsid w:val="00F71137"/>
    <w:rsid w:val="00F91D0E"/>
    <w:rsid w:val="00FA4DA2"/>
    <w:rsid w:val="00FA5160"/>
    <w:rsid w:val="00FD758D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3"/>
  </w:style>
  <w:style w:type="paragraph" w:styleId="1">
    <w:name w:val="heading 1"/>
    <w:basedOn w:val="a"/>
    <w:next w:val="a"/>
    <w:link w:val="10"/>
    <w:qFormat/>
    <w:rsid w:val="00CE36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76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0"/>
    <w:rsid w:val="00BC1CA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BC1CA2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аголовок №6_"/>
    <w:basedOn w:val="a0"/>
    <w:link w:val="60"/>
    <w:rsid w:val="0031615D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31615D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sz w:val="25"/>
      <w:szCs w:val="25"/>
    </w:rPr>
  </w:style>
  <w:style w:type="paragraph" w:styleId="a6">
    <w:name w:val="No Spacing"/>
    <w:link w:val="a7"/>
    <w:uiPriority w:val="1"/>
    <w:qFormat/>
    <w:rsid w:val="003161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1615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E3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4F6"/>
  </w:style>
  <w:style w:type="paragraph" w:styleId="aa">
    <w:name w:val="footer"/>
    <w:basedOn w:val="a"/>
    <w:link w:val="ab"/>
    <w:uiPriority w:val="99"/>
    <w:unhideWhenUsed/>
    <w:rsid w:val="002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4F6"/>
  </w:style>
  <w:style w:type="character" w:customStyle="1" w:styleId="20">
    <w:name w:val="Заголовок 2 Знак"/>
    <w:basedOn w:val="a0"/>
    <w:link w:val="2"/>
    <w:uiPriority w:val="9"/>
    <w:semiHidden/>
    <w:rsid w:val="00F61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F61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61D9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F7107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customStyle="1" w:styleId="FR2">
    <w:name w:val="FR2"/>
    <w:rsid w:val="00177FD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B524-7F30-4294-A1E7-0D942905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128</cp:revision>
  <dcterms:created xsi:type="dcterms:W3CDTF">2016-08-26T15:43:00Z</dcterms:created>
  <dcterms:modified xsi:type="dcterms:W3CDTF">2017-10-02T18:44:00Z</dcterms:modified>
</cp:coreProperties>
</file>