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E" w:rsidRDefault="00C8370E" w:rsidP="00C8370E">
      <w:pPr>
        <w:jc w:val="center"/>
        <w:rPr>
          <w:rFonts w:ascii="Times New Roman" w:hAnsi="Times New Roman"/>
          <w:b/>
          <w:sz w:val="24"/>
          <w:szCs w:val="24"/>
        </w:rPr>
      </w:pPr>
      <w:r w:rsidRPr="00833480">
        <w:rPr>
          <w:rFonts w:ascii="Times New Roman" w:hAnsi="Times New Roman"/>
          <w:b/>
          <w:sz w:val="24"/>
          <w:szCs w:val="24"/>
        </w:rPr>
        <w:t xml:space="preserve">Аннотации к рабочим программам УМК «Школа России»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370E" w:rsidRDefault="00C8370E" w:rsidP="00C83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«Литературное чтение»</w:t>
      </w:r>
    </w:p>
    <w:p w:rsidR="00C8370E" w:rsidRPr="00BE2EC4" w:rsidRDefault="00C8370E" w:rsidP="00C8370E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2EC4">
        <w:rPr>
          <w:rFonts w:ascii="Times New Roman" w:hAnsi="Times New Roman"/>
          <w:b/>
          <w:bCs/>
          <w:sz w:val="24"/>
          <w:szCs w:val="24"/>
        </w:rPr>
        <w:t>Автор рабочей программы: Морозова Л. В</w:t>
      </w:r>
      <w:r w:rsidRPr="00BE2EC4">
        <w:rPr>
          <w:rFonts w:ascii="Times New Roman" w:hAnsi="Times New Roman"/>
          <w:b/>
          <w:bCs/>
        </w:rPr>
        <w:t>.</w:t>
      </w:r>
    </w:p>
    <w:p w:rsidR="00C8370E" w:rsidRPr="00833480" w:rsidRDefault="00C8370E" w:rsidP="00C837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70E" w:rsidRPr="00833480" w:rsidRDefault="00C8370E" w:rsidP="00C8370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931"/>
      </w:tblGrid>
      <w:tr w:rsidR="00C8370E" w:rsidRPr="00841385" w:rsidTr="00C208A3">
        <w:tc>
          <w:tcPr>
            <w:tcW w:w="2628" w:type="dxa"/>
          </w:tcPr>
          <w:p w:rsidR="00C8370E" w:rsidRPr="00BE2EC4" w:rsidRDefault="00C8370E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eastAsia="Times New Roman" w:hAnsi="Times New Roman"/>
                <w:b/>
                <w:bCs/>
              </w:rPr>
              <w:t>Уровень общего образования:</w:t>
            </w:r>
          </w:p>
        </w:tc>
        <w:tc>
          <w:tcPr>
            <w:tcW w:w="12931" w:type="dxa"/>
          </w:tcPr>
          <w:p w:rsidR="00C8370E" w:rsidRPr="00BE2EC4" w:rsidRDefault="00C8370E" w:rsidP="00C208A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Начальное</w:t>
            </w:r>
          </w:p>
        </w:tc>
      </w:tr>
      <w:tr w:rsidR="00C8370E" w:rsidRPr="00841385" w:rsidTr="00C208A3">
        <w:tc>
          <w:tcPr>
            <w:tcW w:w="2628" w:type="dxa"/>
          </w:tcPr>
          <w:p w:rsidR="00C8370E" w:rsidRPr="00BE2EC4" w:rsidRDefault="00C8370E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2931" w:type="dxa"/>
          </w:tcPr>
          <w:p w:rsidR="00C8370E" w:rsidRPr="00BE2EC4" w:rsidRDefault="00C8370E" w:rsidP="00C208A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C8370E" w:rsidRPr="00841385" w:rsidTr="00C208A3">
        <w:tc>
          <w:tcPr>
            <w:tcW w:w="2628" w:type="dxa"/>
          </w:tcPr>
          <w:p w:rsidR="00C8370E" w:rsidRPr="00BE2EC4" w:rsidRDefault="00C8370E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2931" w:type="dxa"/>
          </w:tcPr>
          <w:p w:rsidR="00C8370E" w:rsidRPr="00BE2EC4" w:rsidRDefault="00C8370E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</w:tr>
      <w:tr w:rsidR="00C8370E" w:rsidRPr="00841385" w:rsidTr="00C208A3">
        <w:tc>
          <w:tcPr>
            <w:tcW w:w="2628" w:type="dxa"/>
          </w:tcPr>
          <w:p w:rsidR="00C8370E" w:rsidRPr="002563F5" w:rsidRDefault="00C8370E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C8370E" w:rsidRPr="002563F5" w:rsidRDefault="00C8370E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C8370E" w:rsidRDefault="00C8370E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«литературное чтение</w:t>
            </w: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8370E" w:rsidRPr="002563F5" w:rsidRDefault="00C8370E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1 класс.</w:t>
            </w:r>
          </w:p>
          <w:p w:rsidR="00C8370E" w:rsidRPr="00841385" w:rsidRDefault="00C8370E" w:rsidP="00C20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(«Школа России»)</w:t>
            </w:r>
          </w:p>
        </w:tc>
        <w:tc>
          <w:tcPr>
            <w:tcW w:w="12931" w:type="dxa"/>
          </w:tcPr>
          <w:p w:rsidR="00C8370E" w:rsidRPr="000270D1" w:rsidRDefault="00C8370E" w:rsidP="00C208A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270D1">
              <w:rPr>
                <w:color w:val="000000"/>
              </w:rPr>
              <w:t>Рабочая программа по литературному чтению сост</w:t>
            </w:r>
            <w:r>
              <w:rPr>
                <w:color w:val="000000"/>
              </w:rPr>
              <w:t>авлена в соответствии</w:t>
            </w:r>
            <w:r w:rsidRPr="000270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требованиями </w:t>
            </w:r>
            <w:r w:rsidRPr="000270D1">
              <w:rPr>
                <w:color w:val="000000"/>
              </w:rPr>
              <w:t xml:space="preserve">Федерального государственного образовательного стандарта начального общего образования, </w:t>
            </w:r>
            <w:r w:rsidRPr="000270D1">
              <w:rPr>
                <w:color w:val="000000"/>
                <w:shd w:val="clear" w:color="auto" w:fill="FFFFFF"/>
              </w:rPr>
              <w:t xml:space="preserve"> основной образовательной прогр</w:t>
            </w:r>
            <w:r>
              <w:rPr>
                <w:color w:val="000000"/>
                <w:shd w:val="clear" w:color="auto" w:fill="FFFFFF"/>
              </w:rPr>
              <w:t>аммы НОО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</w:t>
            </w:r>
            <w:r w:rsidRPr="000270D1">
              <w:rPr>
                <w:color w:val="000000"/>
                <w:shd w:val="clear" w:color="auto" w:fill="FFFFFF"/>
              </w:rPr>
              <w:t>,</w:t>
            </w:r>
            <w:proofErr w:type="gramEnd"/>
            <w:r w:rsidRPr="000270D1">
              <w:rPr>
                <w:color w:val="000000"/>
                <w:shd w:val="clear" w:color="auto" w:fill="FFFFFF"/>
              </w:rPr>
              <w:t xml:space="preserve"> авторской программы </w:t>
            </w:r>
            <w:r w:rsidRPr="000270D1">
              <w:rPr>
                <w:color w:val="000000"/>
              </w:rPr>
              <w:t> </w:t>
            </w:r>
            <w:proofErr w:type="spellStart"/>
            <w:r w:rsidRPr="000270D1">
              <w:rPr>
                <w:color w:val="000000"/>
              </w:rPr>
              <w:t>В.Г.Горецкого</w:t>
            </w:r>
            <w:proofErr w:type="spellEnd"/>
            <w:r w:rsidRPr="000270D1">
              <w:rPr>
                <w:color w:val="000000"/>
              </w:rPr>
              <w:t xml:space="preserve">, </w:t>
            </w:r>
            <w:proofErr w:type="spellStart"/>
            <w:r w:rsidRPr="000270D1">
              <w:rPr>
                <w:color w:val="000000"/>
              </w:rPr>
              <w:t>В.А.Кирюшкина</w:t>
            </w:r>
            <w:proofErr w:type="spellEnd"/>
            <w:r w:rsidRPr="000270D1">
              <w:rPr>
                <w:color w:val="000000"/>
              </w:rPr>
              <w:t xml:space="preserve">, </w:t>
            </w:r>
            <w:proofErr w:type="spellStart"/>
            <w:r w:rsidRPr="000270D1">
              <w:rPr>
                <w:color w:val="000000"/>
              </w:rPr>
              <w:t>Л.А.Виноградской</w:t>
            </w:r>
            <w:proofErr w:type="spellEnd"/>
            <w:r w:rsidRPr="000270D1">
              <w:rPr>
                <w:color w:val="000000"/>
              </w:rPr>
              <w:t xml:space="preserve"> и др. «Азбука»,</w:t>
            </w:r>
            <w:proofErr w:type="spellStart"/>
            <w:r w:rsidRPr="000270D1">
              <w:rPr>
                <w:color w:val="000000"/>
              </w:rPr>
              <w:t>Л.Ф.Климановой</w:t>
            </w:r>
            <w:proofErr w:type="spellEnd"/>
            <w:r w:rsidRPr="000270D1">
              <w:rPr>
                <w:color w:val="000000"/>
              </w:rPr>
              <w:t xml:space="preserve">, </w:t>
            </w:r>
            <w:proofErr w:type="spellStart"/>
            <w:r w:rsidRPr="000270D1">
              <w:rPr>
                <w:color w:val="000000"/>
              </w:rPr>
              <w:t>В.Г.Горецкого</w:t>
            </w:r>
            <w:proofErr w:type="spellEnd"/>
            <w:r w:rsidRPr="000270D1">
              <w:rPr>
                <w:color w:val="000000"/>
              </w:rPr>
              <w:t xml:space="preserve">, </w:t>
            </w:r>
            <w:proofErr w:type="spellStart"/>
            <w:r w:rsidRPr="000270D1">
              <w:rPr>
                <w:color w:val="000000"/>
              </w:rPr>
              <w:t>М.В.Головановой</w:t>
            </w:r>
            <w:proofErr w:type="spellEnd"/>
            <w:r w:rsidRPr="000270D1">
              <w:rPr>
                <w:color w:val="000000"/>
              </w:rPr>
              <w:t xml:space="preserve"> и </w:t>
            </w:r>
            <w:proofErr w:type="spellStart"/>
            <w:r w:rsidRPr="000270D1">
              <w:rPr>
                <w:color w:val="000000"/>
              </w:rPr>
              <w:t>др.«Литературное</w:t>
            </w:r>
            <w:proofErr w:type="spellEnd"/>
            <w:r>
              <w:rPr>
                <w:color w:val="000000"/>
              </w:rPr>
              <w:t xml:space="preserve"> чтение» </w:t>
            </w:r>
            <w:r w:rsidRPr="002563F5">
              <w:t>предметной линии «Школа России».</w:t>
            </w:r>
          </w:p>
          <w:p w:rsidR="00C8370E" w:rsidRPr="00110A66" w:rsidRDefault="00C8370E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10A66">
              <w:rPr>
                <w:rFonts w:ascii="Times New Roman" w:hAnsi="Times New Roman"/>
                <w:b/>
                <w:sz w:val="24"/>
                <w:szCs w:val="24"/>
              </w:rPr>
              <w:t>Цели изучения предмета:</w:t>
            </w:r>
          </w:p>
          <w:p w:rsidR="00C8370E" w:rsidRDefault="00C8370E" w:rsidP="00C208A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*овладение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:rsidR="00C8370E" w:rsidRDefault="00C8370E" w:rsidP="00C208A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*формирование читательского кругозора и приобретение опыта самостоятельной читательской деятельности; </w:t>
            </w:r>
          </w:p>
          <w:p w:rsidR="00C8370E" w:rsidRDefault="00C8370E" w:rsidP="00C208A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*совершенствование всех видов речевой деятельности;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      </w:r>
          </w:p>
          <w:p w:rsidR="00C8370E" w:rsidRDefault="00C8370E" w:rsidP="00C208A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* овладение первоначальными навыками работы с учебными и научно-познавательными текстами;  *обогащение нравственного опыта младших школьников средствами художественного текста; </w:t>
            </w:r>
          </w:p>
          <w:p w:rsidR="00C8370E" w:rsidRDefault="00C8370E" w:rsidP="00C208A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*формирование представлений о добре и зле, уважения к культуре народов многонациональной России и других стран.</w:t>
            </w:r>
          </w:p>
          <w:p w:rsidR="00C8370E" w:rsidRPr="002563F5" w:rsidRDefault="00C8370E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BA7C0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 изучение предмета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«литературное чтение» в 1 классе отводится 132 часа </w:t>
            </w:r>
            <w:r w:rsidRPr="002563F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учебного плана (33 учебные недели,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 четверть - </w:t>
            </w:r>
            <w:r w:rsidRPr="002563F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 часа в неделю).</w:t>
            </w:r>
          </w:p>
          <w:p w:rsidR="00C8370E" w:rsidRPr="002563F5" w:rsidRDefault="00C8370E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Учебная программа обеспечена следующим УМК:</w:t>
            </w:r>
          </w:p>
          <w:p w:rsidR="00C8370E" w:rsidRDefault="00C8370E" w:rsidP="00C8370E">
            <w:pPr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85">
              <w:rPr>
                <w:rFonts w:ascii="Times New Roman" w:hAnsi="Times New Roman"/>
                <w:sz w:val="24"/>
                <w:szCs w:val="24"/>
              </w:rPr>
              <w:t>«Учебник по обуч</w:t>
            </w:r>
            <w:r>
              <w:rPr>
                <w:rFonts w:ascii="Times New Roman" w:hAnsi="Times New Roman"/>
                <w:sz w:val="24"/>
                <w:szCs w:val="24"/>
              </w:rPr>
              <w:t>ению грамоте и чтению: Азбука»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Авторы:</w:t>
            </w:r>
            <w:r w:rsidRPr="00841385">
              <w:rPr>
                <w:rFonts w:ascii="Times New Roman" w:hAnsi="Times New Roman"/>
                <w:sz w:val="24"/>
                <w:szCs w:val="24"/>
              </w:rPr>
              <w:t xml:space="preserve"> В.Г. Горецкий, В.А. Кирюшкин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Pr="00841385">
              <w:rPr>
                <w:rFonts w:ascii="Times New Roman" w:hAnsi="Times New Roman"/>
                <w:sz w:val="24"/>
                <w:szCs w:val="24"/>
              </w:rPr>
              <w:t>«Просвещение».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C8370E" w:rsidRPr="00841385" w:rsidRDefault="00C8370E" w:rsidP="00C8370E">
            <w:pPr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85">
              <w:rPr>
                <w:rFonts w:ascii="Times New Roman" w:hAnsi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sz w:val="24"/>
                <w:szCs w:val="24"/>
              </w:rPr>
              <w:t>турное чтение. Учебник. 1 класс в 2-х ч. Авторы:</w:t>
            </w:r>
            <w:r w:rsidRPr="00841385">
              <w:rPr>
                <w:rFonts w:ascii="Times New Roman" w:hAnsi="Times New Roman"/>
                <w:sz w:val="24"/>
                <w:szCs w:val="24"/>
              </w:rPr>
              <w:t xml:space="preserve"> Климанова Л. Ф., Горецкий В. Г. - М: «Просвещение».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C8370E" w:rsidRPr="00841385" w:rsidRDefault="00C8370E" w:rsidP="00C8370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</w:pPr>
            <w:r w:rsidRPr="00841385">
              <w:t>Литературное чтение. Рабочая тетрадь</w:t>
            </w:r>
            <w:r>
              <w:t xml:space="preserve">. Авторы: </w:t>
            </w:r>
            <w:proofErr w:type="spellStart"/>
            <w:r w:rsidRPr="00841385">
              <w:t>Бойкина</w:t>
            </w:r>
            <w:proofErr w:type="spellEnd"/>
            <w:r>
              <w:t xml:space="preserve"> </w:t>
            </w:r>
            <w:r w:rsidRPr="00841385">
              <w:t>М.В.</w:t>
            </w:r>
            <w:r>
              <w:t xml:space="preserve">, </w:t>
            </w:r>
            <w:r w:rsidRPr="00841385">
              <w:t>Виноградская Л.А. - М: «Просвещение»</w:t>
            </w:r>
            <w:r>
              <w:t xml:space="preserve">   2017г.</w:t>
            </w:r>
          </w:p>
        </w:tc>
      </w:tr>
    </w:tbl>
    <w:p w:rsidR="0047113D" w:rsidRDefault="0047113D">
      <w:bookmarkStart w:id="0" w:name="_GoBack"/>
      <w:bookmarkEnd w:id="0"/>
    </w:p>
    <w:sectPr w:rsidR="0047113D" w:rsidSect="00C837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406"/>
    <w:multiLevelType w:val="hybridMultilevel"/>
    <w:tmpl w:val="5D0628AA"/>
    <w:lvl w:ilvl="0" w:tplc="474C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9"/>
    <w:rsid w:val="00304849"/>
    <w:rsid w:val="0047113D"/>
    <w:rsid w:val="00C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autoRedefine/>
    <w:uiPriority w:val="1"/>
    <w:qFormat/>
    <w:rsid w:val="00C8370E"/>
    <w:pPr>
      <w:spacing w:after="0" w:line="240" w:lineRule="auto"/>
    </w:pPr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8370E"/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paragraph" w:customStyle="1" w:styleId="c9">
    <w:name w:val="c9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8370E"/>
  </w:style>
  <w:style w:type="paragraph" w:customStyle="1" w:styleId="c9c22">
    <w:name w:val="c9 c22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8370E"/>
  </w:style>
  <w:style w:type="character" w:customStyle="1" w:styleId="c25">
    <w:name w:val="c25"/>
    <w:basedOn w:val="a0"/>
    <w:rsid w:val="00C8370E"/>
  </w:style>
  <w:style w:type="paragraph" w:customStyle="1" w:styleId="p4">
    <w:name w:val="p4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8370E"/>
  </w:style>
  <w:style w:type="paragraph" w:customStyle="1" w:styleId="p2">
    <w:name w:val="p2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autoRedefine/>
    <w:uiPriority w:val="1"/>
    <w:qFormat/>
    <w:rsid w:val="00C8370E"/>
    <w:pPr>
      <w:spacing w:after="0" w:line="240" w:lineRule="auto"/>
    </w:pPr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8370E"/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paragraph" w:customStyle="1" w:styleId="c9">
    <w:name w:val="c9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8370E"/>
  </w:style>
  <w:style w:type="paragraph" w:customStyle="1" w:styleId="c9c22">
    <w:name w:val="c9 c22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8370E"/>
  </w:style>
  <w:style w:type="character" w:customStyle="1" w:styleId="c25">
    <w:name w:val="c25"/>
    <w:basedOn w:val="a0"/>
    <w:rsid w:val="00C8370E"/>
  </w:style>
  <w:style w:type="paragraph" w:customStyle="1" w:styleId="p4">
    <w:name w:val="p4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8370E"/>
  </w:style>
  <w:style w:type="paragraph" w:customStyle="1" w:styleId="p2">
    <w:name w:val="p2"/>
    <w:basedOn w:val="a"/>
    <w:rsid w:val="00C837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2005-02-01T21:38:00Z</dcterms:created>
  <dcterms:modified xsi:type="dcterms:W3CDTF">2005-02-01T21:39:00Z</dcterms:modified>
</cp:coreProperties>
</file>