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C9" w:rsidRPr="006C3D4C" w:rsidRDefault="006C3D4C" w:rsidP="006C3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>Аннот</w:t>
      </w:r>
      <w:r w:rsidR="00CB01D3">
        <w:rPr>
          <w:rFonts w:ascii="Times New Roman" w:hAnsi="Times New Roman" w:cs="Times New Roman"/>
          <w:b/>
          <w:sz w:val="28"/>
          <w:szCs w:val="28"/>
        </w:rPr>
        <w:t>ация к рабочей программе по истории (ФГОС</w:t>
      </w:r>
      <w:r w:rsidRPr="006C3D4C">
        <w:rPr>
          <w:rFonts w:ascii="Times New Roman" w:hAnsi="Times New Roman" w:cs="Times New Roman"/>
          <w:b/>
          <w:sz w:val="28"/>
          <w:szCs w:val="28"/>
        </w:rPr>
        <w:t>)</w:t>
      </w:r>
    </w:p>
    <w:p w:rsidR="006C3D4C" w:rsidRPr="006C3D4C" w:rsidRDefault="006C3D4C" w:rsidP="006C3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Автор рабочей программы: </w:t>
      </w:r>
      <w:proofErr w:type="spellStart"/>
      <w:r w:rsidR="00CB01D3">
        <w:rPr>
          <w:rFonts w:ascii="Times New Roman" w:hAnsi="Times New Roman" w:cs="Times New Roman"/>
          <w:b/>
          <w:sz w:val="28"/>
          <w:szCs w:val="28"/>
        </w:rPr>
        <w:t>Слабуха</w:t>
      </w:r>
      <w:proofErr w:type="spellEnd"/>
      <w:r w:rsidR="00CB01D3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139"/>
        <w:gridCol w:w="10995"/>
      </w:tblGrid>
      <w:tr w:rsidR="006C3D4C" w:rsidTr="00CB01D3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995" w:type="dxa"/>
          </w:tcPr>
          <w:p w:rsidR="006C3D4C" w:rsidRPr="00C634A9" w:rsidRDefault="00CB01D3" w:rsidP="006C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</w:tr>
      <w:tr w:rsidR="006C3D4C" w:rsidTr="00CB01D3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995" w:type="dxa"/>
          </w:tcPr>
          <w:p w:rsidR="006C3D4C" w:rsidRPr="00C634A9" w:rsidRDefault="001E3308" w:rsidP="006C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CB01D3"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6C3D4C" w:rsidTr="00CB01D3">
        <w:trPr>
          <w:trHeight w:val="1184"/>
        </w:trPr>
        <w:tc>
          <w:tcPr>
            <w:tcW w:w="4139" w:type="dxa"/>
          </w:tcPr>
          <w:p w:rsidR="006C3D4C" w:rsidRPr="00092D9E" w:rsidRDefault="006C3D4C" w:rsidP="006C3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995" w:type="dxa"/>
          </w:tcPr>
          <w:p w:rsidR="00CB01D3" w:rsidRPr="00822C63" w:rsidRDefault="00CB01D3" w:rsidP="00CB01D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C63">
              <w:rPr>
                <w:rFonts w:ascii="Times New Roman" w:hAnsi="Times New Roman"/>
                <w:sz w:val="28"/>
                <w:szCs w:val="28"/>
              </w:rPr>
              <w:t>1.</w:t>
            </w:r>
            <w:r w:rsidRPr="00822C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2C63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«Об образовании в Российской Федерации» от 29.12.2012 г. </w:t>
            </w:r>
          </w:p>
          <w:p w:rsidR="00CB01D3" w:rsidRPr="00822C63" w:rsidRDefault="00CB01D3" w:rsidP="00CB01D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22C63">
              <w:rPr>
                <w:rFonts w:ascii="Times New Roman" w:eastAsia="Times New Roman" w:hAnsi="Times New Roman"/>
                <w:sz w:val="28"/>
                <w:szCs w:val="28"/>
              </w:rPr>
              <w:t>№273-ФЗ.</w:t>
            </w:r>
          </w:p>
          <w:p w:rsidR="00CB01D3" w:rsidRPr="00822C63" w:rsidRDefault="00CB01D3" w:rsidP="00CB0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22C63">
              <w:rPr>
                <w:rFonts w:ascii="Times New Roman" w:hAnsi="Times New Roman"/>
                <w:sz w:val="28"/>
                <w:szCs w:val="28"/>
              </w:rPr>
              <w:t xml:space="preserve">2. 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 декабря  2010 г. № 1897 </w:t>
            </w:r>
          </w:p>
          <w:p w:rsidR="00CB01D3" w:rsidRPr="00822C63" w:rsidRDefault="00CB01D3" w:rsidP="00CB01D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C63">
              <w:rPr>
                <w:rFonts w:ascii="Times New Roman" w:eastAsia="Times New Roman" w:hAnsi="Times New Roman"/>
                <w:sz w:val="28"/>
                <w:szCs w:val="28"/>
              </w:rPr>
              <w:t>3. Примерные программы по учебным предметам. История  5 – 9 классы.  М.</w:t>
            </w:r>
            <w:proofErr w:type="gramStart"/>
            <w:r w:rsidRPr="00822C63"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22C63">
              <w:rPr>
                <w:rFonts w:ascii="Times New Roman" w:eastAsia="Times New Roman" w:hAnsi="Times New Roman"/>
                <w:sz w:val="28"/>
                <w:szCs w:val="28"/>
              </w:rPr>
              <w:t xml:space="preserve"> Просвещение, 2010. (Стандарты второго поколения).</w:t>
            </w:r>
          </w:p>
          <w:p w:rsidR="00CB01D3" w:rsidRDefault="00CB01D3" w:rsidP="00CB01D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Примерная программа</w:t>
            </w:r>
            <w:r w:rsidRPr="006467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«Всеобщая история. Рабочие программы к предметной линии учебников А.А. </w:t>
            </w:r>
            <w:proofErr w:type="spellStart"/>
            <w:r w:rsidRPr="006467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Вигасина</w:t>
            </w:r>
            <w:proofErr w:type="spellEnd"/>
            <w:r w:rsidRPr="006467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А.О. </w:t>
            </w:r>
            <w:proofErr w:type="spellStart"/>
            <w:r w:rsidRPr="006467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Сороко</w:t>
            </w:r>
            <w:proofErr w:type="spellEnd"/>
            <w:r w:rsidRPr="006467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-Цюпы. 5-9 классы» (Просвещение, 2011);</w:t>
            </w:r>
          </w:p>
          <w:p w:rsidR="00CB01D3" w:rsidRPr="00611242" w:rsidRDefault="00CB01D3" w:rsidP="00CB01D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</w:t>
            </w:r>
            <w:r w:rsidRPr="00611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А.Я.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1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Юдовская</w:t>
            </w:r>
            <w:proofErr w:type="spellEnd"/>
            <w:r w:rsidRPr="00611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11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Л.М.Ванюшкина</w:t>
            </w:r>
            <w:proofErr w:type="spellEnd"/>
            <w:r w:rsidRPr="00611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11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к.п.н</w:t>
            </w:r>
            <w:proofErr w:type="spellEnd"/>
            <w:r w:rsidRPr="00611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Допущено Министерством образования и науки РФ. М., «Просвещение», 2012.</w:t>
            </w:r>
          </w:p>
          <w:p w:rsidR="00CB01D3" w:rsidRPr="00CB01D3" w:rsidRDefault="00CB01D3" w:rsidP="00CB01D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</w:t>
            </w:r>
            <w:r w:rsidRPr="006467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«История России. Рабочие программы. 6-9 классы», автор Данилов А.А. (Просвещение, 2012)</w:t>
            </w:r>
          </w:p>
          <w:p w:rsidR="00CB01D3" w:rsidRPr="0079400E" w:rsidRDefault="00CB01D3" w:rsidP="00CB0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22C63">
              <w:rPr>
                <w:rFonts w:ascii="Times New Roman" w:hAnsi="Times New Roman"/>
                <w:sz w:val="28"/>
                <w:szCs w:val="28"/>
              </w:rPr>
              <w:t xml:space="preserve">. Федеральный  перечень учебников, рекомендованных Министерством образования и науки РФ к использованию в </w:t>
            </w:r>
            <w:r w:rsidR="00E82B7A">
              <w:rPr>
                <w:rFonts w:ascii="Times New Roman" w:hAnsi="Times New Roman"/>
                <w:sz w:val="28"/>
                <w:szCs w:val="28"/>
              </w:rPr>
              <w:t>образовательном процессе на 2019-2020</w:t>
            </w:r>
            <w:bookmarkStart w:id="0" w:name="_GoBack"/>
            <w:bookmarkEnd w:id="0"/>
            <w:r w:rsidRPr="00822C63">
              <w:rPr>
                <w:rFonts w:ascii="Times New Roman" w:hAnsi="Times New Roman"/>
                <w:sz w:val="28"/>
                <w:szCs w:val="28"/>
              </w:rPr>
              <w:t xml:space="preserve"> учебный год;</w:t>
            </w:r>
          </w:p>
          <w:p w:rsidR="00CB01D3" w:rsidRPr="00822C63" w:rsidRDefault="00CB01D3" w:rsidP="00CB0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400E">
              <w:rPr>
                <w:rFonts w:ascii="Times New Roman" w:hAnsi="Times New Roman"/>
                <w:sz w:val="28"/>
                <w:szCs w:val="28"/>
              </w:rPr>
              <w:t>. Положения о структуре, порядке разработки и утверждения рабочих программ учебных предметов, курсов, дисциплин (модулей)  МБОУ "Авиловская СОШ", приказ № 154  от 29.06.2016 г.</w:t>
            </w:r>
          </w:p>
          <w:p w:rsidR="00CB01D3" w:rsidRPr="00CB01D3" w:rsidRDefault="00CB01D3" w:rsidP="00CB01D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822C63">
              <w:rPr>
                <w:rFonts w:ascii="Times New Roman" w:eastAsia="Times New Roman" w:hAnsi="Times New Roman"/>
                <w:sz w:val="28"/>
                <w:szCs w:val="28"/>
              </w:rPr>
              <w:t>. Учебный пл</w:t>
            </w:r>
            <w:r w:rsidR="00A96512">
              <w:rPr>
                <w:rFonts w:ascii="Times New Roman" w:eastAsia="Times New Roman" w:hAnsi="Times New Roman"/>
                <w:sz w:val="28"/>
                <w:szCs w:val="28"/>
              </w:rPr>
              <w:t>ан МБОУ «</w:t>
            </w:r>
            <w:proofErr w:type="spellStart"/>
            <w:r w:rsidR="00A96512">
              <w:rPr>
                <w:rFonts w:ascii="Times New Roman" w:eastAsia="Times New Roman" w:hAnsi="Times New Roman"/>
                <w:sz w:val="28"/>
                <w:szCs w:val="28"/>
              </w:rPr>
              <w:t>Авиловская</w:t>
            </w:r>
            <w:proofErr w:type="spellEnd"/>
            <w:r w:rsidR="00A96512">
              <w:rPr>
                <w:rFonts w:ascii="Times New Roman" w:eastAsia="Times New Roman" w:hAnsi="Times New Roman"/>
                <w:sz w:val="28"/>
                <w:szCs w:val="28"/>
              </w:rPr>
              <w:t xml:space="preserve"> СОШ» на 2019-2020</w:t>
            </w:r>
            <w:r w:rsidRPr="00822C63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учебный год</w:t>
            </w:r>
          </w:p>
          <w:p w:rsidR="00CB01D3" w:rsidRPr="00CB01D3" w:rsidRDefault="00CB01D3" w:rsidP="00CB01D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22C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05B2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22C63">
              <w:rPr>
                <w:rFonts w:ascii="Times New Roman" w:hAnsi="Times New Roman"/>
                <w:color w:val="000000"/>
                <w:sz w:val="28"/>
                <w:szCs w:val="28"/>
              </w:rPr>
              <w:t>алендарный график</w:t>
            </w:r>
            <w:r w:rsidR="00A96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МБОУ «</w:t>
            </w:r>
            <w:proofErr w:type="spellStart"/>
            <w:r w:rsidR="00A96512">
              <w:rPr>
                <w:rFonts w:ascii="Times New Roman" w:hAnsi="Times New Roman"/>
                <w:color w:val="000000"/>
                <w:sz w:val="28"/>
                <w:szCs w:val="28"/>
              </w:rPr>
              <w:t>Авиловская</w:t>
            </w:r>
            <w:proofErr w:type="spellEnd"/>
            <w:r w:rsidR="00A96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 на 2019-2020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22C63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  <w:p w:rsidR="006C3D4C" w:rsidRDefault="006C3D4C" w:rsidP="006C3D4C">
            <w:pPr>
              <w:jc w:val="center"/>
            </w:pPr>
          </w:p>
        </w:tc>
      </w:tr>
      <w:tr w:rsidR="006C3D4C" w:rsidTr="00CB01D3">
        <w:trPr>
          <w:trHeight w:val="1204"/>
        </w:trPr>
        <w:tc>
          <w:tcPr>
            <w:tcW w:w="4139" w:type="dxa"/>
          </w:tcPr>
          <w:p w:rsidR="006C3D4C" w:rsidRPr="00092D9E" w:rsidRDefault="006C3D4C" w:rsidP="006C3D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Учебно – методическое обеспечение: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995" w:type="dxa"/>
          </w:tcPr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4A9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 Г.И. </w:t>
            </w:r>
            <w:proofErr w:type="spell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 И.С. Свенцицкая История Древнего мира (ФГОС)  М. «Просвещение», 2014 г.</w:t>
            </w:r>
            <w:r w:rsidRPr="00C63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Рабочие тетради по истории Древнего мира в 2-х </w:t>
            </w:r>
            <w:proofErr w:type="spell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частях</w:t>
            </w:r>
            <w:proofErr w:type="gram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,  2015 г.</w:t>
            </w:r>
          </w:p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4A9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 Г.М. Донской История средних веков (ФГОС) М. «Просвещение» 2015 г.</w:t>
            </w:r>
            <w:r w:rsidRPr="00C634A9">
              <w:rPr>
                <w:rFonts w:ascii="Times New Roman" w:hAnsi="Times New Roman" w:cs="Times New Roman"/>
                <w:sz w:val="28"/>
                <w:szCs w:val="28"/>
              </w:rPr>
              <w:br/>
              <w:t>А.А. Данилов Л.Г. Косулина История России с древнейших времен до конца XVI в. (ФГОС) М. «Просвещение» 2015 г.</w:t>
            </w:r>
            <w:r w:rsidRPr="00C63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Рабочая тетрадь "История России с древнейших времен до конца XVI в." к учебнику А.А. Данилова, Л.Г. </w:t>
            </w:r>
            <w:proofErr w:type="spell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Косулиной</w:t>
            </w:r>
            <w:proofErr w:type="spellEnd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, 2015 г.</w:t>
            </w:r>
            <w:proofErr w:type="gramEnd"/>
          </w:p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4A9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 А.Я, Баранов П.А., Ванюшкина Л.М. Всеобщая история. История Нового времени. 1500-1800. 7 класс: учеб</w:t>
            </w:r>
            <w:proofErr w:type="gram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ля общеобразовательных учреждений. - М.: Просвещение, 2016 г.</w:t>
            </w:r>
          </w:p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Н.М. Арсентьев, А.А. Данилов, И.В. </w:t>
            </w:r>
            <w:proofErr w:type="spell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, А.Я. Токарева "История России в 2-х частях" (ФГОС)  М. "Просвещение", 2016 г.</w:t>
            </w:r>
          </w:p>
          <w:p w:rsidR="00CB01D3" w:rsidRDefault="00CB01D3" w:rsidP="00C63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"История России" </w:t>
            </w:r>
            <w:proofErr w:type="spell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Лукутин</w:t>
            </w:r>
            <w:proofErr w:type="spellEnd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 А. В. , Данилов А. А., Косулина Л. Г. и др</w:t>
            </w:r>
            <w:r w:rsidRPr="00C634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(ФГОС)  М. "Просвещение", 2016 г.</w:t>
            </w:r>
          </w:p>
          <w:p w:rsidR="00CF19E7" w:rsidRDefault="00CF19E7" w:rsidP="00CF19E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класс </w:t>
            </w:r>
          </w:p>
          <w:p w:rsidR="00CF19E7" w:rsidRPr="00CF19E7" w:rsidRDefault="00CF19E7" w:rsidP="00CF19E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19E7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F19E7">
              <w:rPr>
                <w:rFonts w:ascii="Times New Roman" w:hAnsi="Times New Roman" w:cs="Times New Roman"/>
                <w:sz w:val="28"/>
                <w:szCs w:val="28"/>
              </w:rPr>
              <w:t xml:space="preserve"> А.Я, Баранов П.А., Ванюшкина Л.М. Всеобщая история. История Нового времени. 1800-1900. 8 класс: учеб</w:t>
            </w:r>
            <w:proofErr w:type="gramStart"/>
            <w:r w:rsidRPr="00CF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1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19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F19E7">
              <w:rPr>
                <w:rFonts w:ascii="Times New Roman" w:hAnsi="Times New Roman" w:cs="Times New Roman"/>
                <w:sz w:val="28"/>
                <w:szCs w:val="28"/>
              </w:rPr>
              <w:t>ля общеобразовательных учреждений. - М.: Просвещение, 2017 г.</w:t>
            </w:r>
          </w:p>
          <w:p w:rsidR="00CF19E7" w:rsidRPr="00CF19E7" w:rsidRDefault="00CF19E7" w:rsidP="00CF19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19E7">
              <w:rPr>
                <w:rFonts w:ascii="Times New Roman" w:hAnsi="Times New Roman" w:cs="Times New Roman"/>
                <w:sz w:val="28"/>
                <w:szCs w:val="28"/>
              </w:rPr>
              <w:t xml:space="preserve">Н.М. Арсентьев, А.А. Данилов, И.В. </w:t>
            </w:r>
            <w:proofErr w:type="spellStart"/>
            <w:r w:rsidRPr="00CF19E7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CF19E7">
              <w:rPr>
                <w:rFonts w:ascii="Times New Roman" w:hAnsi="Times New Roman" w:cs="Times New Roman"/>
                <w:sz w:val="28"/>
                <w:szCs w:val="28"/>
              </w:rPr>
              <w:t>, А.Я. Токарева "История России в 2-х частях" (ФГОС)  М. "Просвещение", 2017 г.</w:t>
            </w:r>
          </w:p>
          <w:p w:rsidR="006C3D4C" w:rsidRDefault="00CF19E7" w:rsidP="00CF19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19E7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"История России" </w:t>
            </w:r>
            <w:proofErr w:type="spellStart"/>
            <w:r w:rsidRPr="00CF19E7">
              <w:rPr>
                <w:rFonts w:ascii="Times New Roman" w:hAnsi="Times New Roman" w:cs="Times New Roman"/>
                <w:bCs/>
                <w:sz w:val="28"/>
                <w:szCs w:val="28"/>
              </w:rPr>
              <w:t>Артасов</w:t>
            </w:r>
            <w:proofErr w:type="spellEnd"/>
            <w:r w:rsidRPr="00CF1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 , Данилов А. А., Косулина Л. Г., Соколова Л.А</w:t>
            </w:r>
            <w:r w:rsidRPr="00CF19E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.</w:t>
            </w:r>
            <w:r w:rsidRPr="00CF19E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CF19E7">
              <w:rPr>
                <w:rFonts w:ascii="Times New Roman" w:hAnsi="Times New Roman" w:cs="Times New Roman"/>
                <w:sz w:val="28"/>
                <w:szCs w:val="28"/>
              </w:rPr>
              <w:t>(ФГОС)  М. "Просвещение", 2016 г.</w:t>
            </w:r>
          </w:p>
          <w:p w:rsidR="001E3308" w:rsidRPr="001E3308" w:rsidRDefault="001E3308" w:rsidP="001E33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3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класс</w:t>
            </w:r>
            <w:r w:rsidRPr="001E3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Белоусов Л.С. ,Смирнов ВП. История. Новейшее время. ХХ – начало XIX века. 9 класс. Издательство  «Просвещение» , 2018 г. </w:t>
            </w:r>
          </w:p>
          <w:p w:rsidR="001E3308" w:rsidRPr="001E3308" w:rsidRDefault="001E3308" w:rsidP="001E33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Арсентьев Н.М., Данилов А.А., </w:t>
            </w:r>
            <w:proofErr w:type="spellStart"/>
            <w:r w:rsidRPr="001E3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Левандовский</w:t>
            </w:r>
            <w:proofErr w:type="spellEnd"/>
            <w:r w:rsidRPr="001E3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А.А., История России. 9 класс. В 2-х частях. Из-во «Просвещение», 2018 г.</w:t>
            </w:r>
          </w:p>
          <w:p w:rsidR="001E3308" w:rsidRPr="001E3308" w:rsidRDefault="001E3308" w:rsidP="001E33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тетрадь "История России" </w:t>
            </w:r>
            <w:proofErr w:type="spellStart"/>
            <w:r w:rsidRPr="001E3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Артасов</w:t>
            </w:r>
            <w:proofErr w:type="spellEnd"/>
            <w:r w:rsidRPr="001E3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И.А. , Данилов А. А., Косулина Л. Г., Соколова Л.А</w:t>
            </w:r>
            <w:r w:rsidRPr="001E330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1E330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E3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(ФГОС)  М. "Просвещение", 2018 г.</w:t>
            </w:r>
          </w:p>
        </w:tc>
      </w:tr>
      <w:tr w:rsidR="006C3D4C" w:rsidTr="00CD7D91">
        <w:trPr>
          <w:trHeight w:val="558"/>
        </w:trPr>
        <w:tc>
          <w:tcPr>
            <w:tcW w:w="4139" w:type="dxa"/>
          </w:tcPr>
          <w:p w:rsidR="006C3D4C" w:rsidRPr="00092D9E" w:rsidRDefault="006C3D4C" w:rsidP="006C3D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Объем учебного времени: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995" w:type="dxa"/>
          </w:tcPr>
          <w:p w:rsidR="00CB01D3" w:rsidRPr="00C634A9" w:rsidRDefault="00CB01D3" w:rsidP="00CB01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4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 класс</w:t>
            </w:r>
            <w:r w:rsidRPr="00C6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– </w:t>
            </w:r>
            <w:r w:rsidR="00CF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  <w:r w:rsidRPr="00C6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часов для обязательного изучения учебного предмета истории из расчета 2 у/</w:t>
            </w:r>
            <w:proofErr w:type="gramStart"/>
            <w:r w:rsidRPr="00C6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C6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неделю. </w:t>
            </w:r>
            <w:r w:rsidRPr="00C6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634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 класс</w:t>
            </w:r>
            <w:r w:rsidRPr="00C6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– </w:t>
            </w:r>
            <w:r w:rsidR="00CF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F0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часов для обязательного изучения учебного предмета истории из расчета 2 у/ч в неделю, из них Всеобщая ист</w:t>
            </w:r>
            <w:r w:rsidR="00F0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ория – 28 ч, история России – 42</w:t>
            </w:r>
            <w:r w:rsidRPr="00C6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  <w:p w:rsidR="00CB01D3" w:rsidRDefault="00CB01D3" w:rsidP="00CB01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4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 класс</w:t>
            </w:r>
            <w:r w:rsidRPr="00C6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CF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68</w:t>
            </w:r>
            <w:r w:rsidR="00F0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часов для обязательного изучения учебного предмета истории из расчета 2 у/</w:t>
            </w:r>
            <w:proofErr w:type="gramStart"/>
            <w:r w:rsidRPr="00CB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CB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неделю, из них Всеобщая ист</w:t>
            </w:r>
            <w:r w:rsidR="00CF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ория – 17 ч, история России – 51</w:t>
            </w:r>
            <w:r w:rsidRPr="00CB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  <w:p w:rsidR="00CF19E7" w:rsidRDefault="00CF19E7" w:rsidP="00CB01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C634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класс</w:t>
            </w:r>
            <w:r w:rsidRPr="00C6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68 </w:t>
            </w:r>
            <w:r w:rsidRPr="00CB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часов для обязательного изучения учебного предмета истории из расчета 2 у/</w:t>
            </w:r>
            <w:proofErr w:type="gramStart"/>
            <w:r w:rsidRPr="00CB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CB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неделю, из них Всеобщая 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ория – 24 ч, история России – 44</w:t>
            </w:r>
            <w:r w:rsidRPr="00CB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  <w:p w:rsidR="001E3308" w:rsidRPr="00CB01D3" w:rsidRDefault="001E3308" w:rsidP="00CB01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30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 класс</w:t>
            </w:r>
            <w:r w:rsidRPr="001E3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- 68 часов для обязательного изучения учебного предмета истории из расчета 2 у/</w:t>
            </w:r>
            <w:proofErr w:type="gramStart"/>
            <w:r w:rsidRPr="001E3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1E3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неделю, из них Всеобщая история – 20 ч, история России – 48 ч.</w:t>
            </w:r>
          </w:p>
          <w:p w:rsidR="00CB01D3" w:rsidRPr="00CB01D3" w:rsidRDefault="00CB01D3" w:rsidP="00CB01D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Программа по истории определяет инвариантную (обязательн</w:t>
            </w:r>
            <w:r w:rsidR="001E3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ую) часть учебного курса для 5—9</w:t>
            </w:r>
            <w:r w:rsidRPr="00CB0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классов.</w:t>
            </w:r>
          </w:p>
          <w:p w:rsidR="006C3D4C" w:rsidRDefault="001E3308" w:rsidP="00CB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5-9</w:t>
            </w:r>
            <w:r w:rsidR="00CB01D3" w:rsidRPr="00CB01D3">
              <w:rPr>
                <w:rFonts w:ascii="Times New Roman" w:hAnsi="Times New Roman" w:cs="Times New Roman"/>
                <w:sz w:val="28"/>
                <w:szCs w:val="28"/>
              </w:rPr>
              <w:t xml:space="preserve">  классах отводится 10% учебного времени на региональный компонент.</w:t>
            </w:r>
          </w:p>
          <w:p w:rsidR="00C634A9" w:rsidRPr="00C634A9" w:rsidRDefault="00C634A9" w:rsidP="00C634A9">
            <w:pPr>
              <w:shd w:val="clear" w:color="auto" w:fill="FFFFFF"/>
              <w:ind w:right="518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</w:t>
            </w:r>
            <w:r w:rsidR="00CF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ость учебного года составляет 34 учебные недели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учебные занятия проводятся по 5-дневной учебной неделе.</w:t>
            </w:r>
          </w:p>
        </w:tc>
      </w:tr>
      <w:tr w:rsidR="006C3D4C" w:rsidTr="00CB01D3">
        <w:trPr>
          <w:trHeight w:val="43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995" w:type="dxa"/>
          </w:tcPr>
          <w:p w:rsidR="006C3D4C" w:rsidRPr="00CB01D3" w:rsidRDefault="00A96512" w:rsidP="00A9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CB01D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6C3D4C" w:rsidTr="00CB01D3">
        <w:trPr>
          <w:trHeight w:val="849"/>
        </w:trPr>
        <w:tc>
          <w:tcPr>
            <w:tcW w:w="4139" w:type="dxa"/>
          </w:tcPr>
          <w:p w:rsidR="006C3D4C" w:rsidRPr="00092D9E" w:rsidRDefault="006C3D4C" w:rsidP="006C3D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6C3D4C" w:rsidRPr="00092D9E" w:rsidRDefault="006C3D4C" w:rsidP="006C3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5" w:type="dxa"/>
          </w:tcPr>
          <w:p w:rsidR="00CB01D3" w:rsidRDefault="00CB01D3" w:rsidP="00CB01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560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молодого поколения ориентиров для гражданской, </w:t>
            </w:r>
            <w:proofErr w:type="spellStart"/>
            <w:r w:rsidRPr="00785604">
              <w:rPr>
                <w:rFonts w:ascii="Times New Roman" w:hAnsi="Times New Roman" w:cs="Times New Roman"/>
                <w:sz w:val="28"/>
                <w:szCs w:val="28"/>
              </w:rPr>
              <w:t>этнонациональной</w:t>
            </w:r>
            <w:proofErr w:type="spellEnd"/>
            <w:r w:rsidRPr="00785604">
              <w:rPr>
                <w:rFonts w:ascii="Times New Roman" w:hAnsi="Times New Roman" w:cs="Times New Roman"/>
                <w:sz w:val="28"/>
                <w:szCs w:val="28"/>
              </w:rPr>
              <w:t>, социальной, культурной самоидентификации в окружающем мире;</w:t>
            </w:r>
          </w:p>
          <w:p w:rsidR="00CB01D3" w:rsidRPr="00785604" w:rsidRDefault="00CB01D3" w:rsidP="00CB01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5604">
              <w:rPr>
                <w:rFonts w:ascii="Times New Roman" w:hAnsi="Times New Roman" w:cs="Times New Roman"/>
                <w:sz w:val="28"/>
                <w:szCs w:val="28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CB01D3" w:rsidRPr="00785604" w:rsidRDefault="00CB01D3" w:rsidP="00CB01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560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учащихся в духе патриотизма, уважения к своему Отечеству — многонациональному Российскому государству, в соответствии с идеями </w:t>
            </w:r>
            <w:r w:rsidRPr="00785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взаимопонимания, толерантности и мира между людьми и народами, в духе демократических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енностей современного общества;</w:t>
            </w:r>
          </w:p>
          <w:p w:rsidR="006C3D4C" w:rsidRDefault="00CB01D3" w:rsidP="00CB01D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5604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CB01D3" w:rsidRPr="00CB01D3" w:rsidRDefault="00CB01D3" w:rsidP="00CB01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3">
              <w:rPr>
                <w:rFonts w:ascii="Times New Roman" w:hAnsi="Times New Roman" w:cs="Times New Roman"/>
                <w:sz w:val="28"/>
                <w:szCs w:val="28"/>
              </w:rPr>
              <w:t>- формирование ценностных ориентаций и убеждений школьников на основе личностного осмысления социального, духовного, нравственного опыта людей в прошлом и настоящем, восприятия идей гуманизма, уважения прав человека и демократических ценностей, патриотизма и взаимопонимания между народами;</w:t>
            </w:r>
          </w:p>
          <w:p w:rsidR="00CB01D3" w:rsidRPr="00CB01D3" w:rsidRDefault="00CB01D3" w:rsidP="00CB01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3">
              <w:rPr>
                <w:rFonts w:ascii="Times New Roman" w:hAnsi="Times New Roman" w:cs="Times New Roman"/>
                <w:sz w:val="28"/>
                <w:szCs w:val="28"/>
              </w:rPr>
              <w:t>- развитие гуманитарной культуры школьников, приобщение к ценностям национальной и мировой культуры, воспитание уважения к истории, культуре, традициям своего и других народов, стремления сохранять и приумножать культурное достояние своей страны и всего человечества.</w:t>
            </w:r>
          </w:p>
        </w:tc>
      </w:tr>
      <w:tr w:rsidR="006C3D4C" w:rsidTr="00CD7D91">
        <w:trPr>
          <w:trHeight w:val="714"/>
        </w:trPr>
        <w:tc>
          <w:tcPr>
            <w:tcW w:w="4139" w:type="dxa"/>
          </w:tcPr>
          <w:p w:rsidR="006C3D4C" w:rsidRPr="006C3D4C" w:rsidRDefault="006C3D4C" w:rsidP="006C3D4C">
            <w:pPr>
              <w:jc w:val="center"/>
              <w:rPr>
                <w:rFonts w:ascii="Times New Roman" w:hAnsi="Times New Roman" w:cs="Times New Roman"/>
              </w:rPr>
            </w:pPr>
            <w:r w:rsidRPr="006C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995" w:type="dxa"/>
          </w:tcPr>
          <w:p w:rsidR="006C3D4C" w:rsidRPr="00C634A9" w:rsidRDefault="001E3308" w:rsidP="006C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Уроки-практикумы, проекты - 10</w:t>
            </w:r>
            <w:r w:rsidR="00C634A9" w:rsidRPr="00C634A9">
              <w:rPr>
                <w:rFonts w:ascii="Times New Roman" w:hAnsi="Times New Roman" w:cs="Times New Roman"/>
                <w:sz w:val="28"/>
                <w:szCs w:val="28"/>
              </w:rPr>
              <w:t>, контрольные работы, тестовые работы</w:t>
            </w:r>
          </w:p>
        </w:tc>
      </w:tr>
      <w:tr w:rsidR="006C3D4C" w:rsidTr="00CB01D3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995" w:type="dxa"/>
          </w:tcPr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34A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Предварительный контроль</w:t>
            </w:r>
            <w:r w:rsidRPr="00C634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обычно проводят в начале учебного года, полугодия, четверти, на первых уроках нового раздела учебного предмета или вообще нового предмета.</w:t>
            </w:r>
          </w:p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34A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. Основное его назначение, во-первых, для учителя — непрерывное отслеживание для получения информации о качестве отдельных этапов учебного процесса и, во-вторых, для ученика — внешний стимул, побуждающий его систематически заниматься.</w:t>
            </w:r>
          </w:p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34A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  <w:r w:rsidRPr="00C634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по завершении изучения большой темы, на повторительно-обобщающих уроках. Назначение (функция) тематического контроля: систематизировать и обобщить материал всей темы; путем повторения и проверки знаний предупредить забывание, закрепить его как базу, необходимую для изучения последующих разделов учебного предмета. Особенность проверочных вопросов и заданий в этом случае заключается в том, что они рассчитаны на выявление знаний всей </w:t>
            </w:r>
            <w:r w:rsidRPr="00C63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темы, на установление связей со знанием предыдущих тем, </w:t>
            </w:r>
            <w:proofErr w:type="spell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 связей, на умение переноса знаний на другой материал, на поиск выводов обобщающего характера.</w:t>
            </w:r>
          </w:p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34A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 w:rsidRPr="00C634A9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приурочивается к концу учебного курса, четверти, полугодия или года. Это — контроль, завершающий значительный отрезок учебного времени.</w:t>
            </w:r>
          </w:p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34A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Методы и приемы контроля.</w:t>
            </w:r>
            <w:r w:rsidRPr="00C634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По способу взаимодействия учителя и ученика методы проверки, контроля знаний, умений и навыков, уровня развития учащихся можно подразделить </w:t>
            </w:r>
            <w:proofErr w:type="gramStart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634A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следующие:</w:t>
            </w:r>
          </w:p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- устные;</w:t>
            </w:r>
          </w:p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- письменные;</w:t>
            </w:r>
          </w:p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- графические;</w:t>
            </w:r>
          </w:p>
          <w:p w:rsidR="00CB01D3" w:rsidRPr="00C634A9" w:rsidRDefault="00CB01D3" w:rsidP="00C63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- практические (работы);</w:t>
            </w:r>
          </w:p>
          <w:p w:rsidR="006C3D4C" w:rsidRPr="00CB01D3" w:rsidRDefault="00CB01D3" w:rsidP="00C634A9">
            <w:pPr>
              <w:pStyle w:val="a5"/>
            </w:pPr>
            <w:r w:rsidRPr="00C634A9">
              <w:rPr>
                <w:rFonts w:ascii="Times New Roman" w:hAnsi="Times New Roman" w:cs="Times New Roman"/>
                <w:sz w:val="28"/>
                <w:szCs w:val="28"/>
              </w:rPr>
              <w:t>- тесты.</w:t>
            </w:r>
          </w:p>
        </w:tc>
      </w:tr>
    </w:tbl>
    <w:p w:rsidR="006C3D4C" w:rsidRDefault="006C3D4C" w:rsidP="006C3D4C">
      <w:pPr>
        <w:jc w:val="center"/>
      </w:pPr>
    </w:p>
    <w:p w:rsidR="006C3D4C" w:rsidRDefault="006C3D4C" w:rsidP="006C3D4C">
      <w:pPr>
        <w:jc w:val="center"/>
      </w:pPr>
    </w:p>
    <w:sectPr w:rsidR="006C3D4C" w:rsidSect="006C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D4C"/>
    <w:rsid w:val="000671C7"/>
    <w:rsid w:val="000A2E88"/>
    <w:rsid w:val="001E3308"/>
    <w:rsid w:val="003C7140"/>
    <w:rsid w:val="004A4CF6"/>
    <w:rsid w:val="005D70AB"/>
    <w:rsid w:val="0062378B"/>
    <w:rsid w:val="006C3D4C"/>
    <w:rsid w:val="00946D85"/>
    <w:rsid w:val="0098211A"/>
    <w:rsid w:val="00A877EE"/>
    <w:rsid w:val="00A96512"/>
    <w:rsid w:val="00AA2AE1"/>
    <w:rsid w:val="00C634A9"/>
    <w:rsid w:val="00CB01D3"/>
    <w:rsid w:val="00CD7D91"/>
    <w:rsid w:val="00CF19E7"/>
    <w:rsid w:val="00E82B7A"/>
    <w:rsid w:val="00F0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6C3D4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B01D3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B01D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01D3"/>
    <w:rPr>
      <w:b/>
      <w:bCs/>
    </w:rPr>
  </w:style>
  <w:style w:type="character" w:customStyle="1" w:styleId="apple-converted-space">
    <w:name w:val="apple-converted-space"/>
    <w:basedOn w:val="a0"/>
    <w:rsid w:val="00CB01D3"/>
  </w:style>
  <w:style w:type="paragraph" w:styleId="a8">
    <w:name w:val="Normal (Web)"/>
    <w:basedOn w:val="a"/>
    <w:uiPriority w:val="99"/>
    <w:unhideWhenUsed/>
    <w:rsid w:val="00CB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Елена</cp:lastModifiedBy>
  <cp:revision>17</cp:revision>
  <dcterms:created xsi:type="dcterms:W3CDTF">2016-08-30T06:41:00Z</dcterms:created>
  <dcterms:modified xsi:type="dcterms:W3CDTF">2019-10-13T07:42:00Z</dcterms:modified>
</cp:coreProperties>
</file>